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0B966" w14:textId="6CB47863" w:rsidR="0017129E" w:rsidRDefault="00237B9B">
      <w:r>
        <w:t>September 8, 2020</w:t>
      </w:r>
    </w:p>
    <w:p w14:paraId="10DF9FEE" w14:textId="77777777" w:rsidR="00237B9B" w:rsidRDefault="00237B9B" w:rsidP="00237B9B">
      <w:pPr>
        <w:spacing w:after="0"/>
      </w:pPr>
      <w:r>
        <w:t>Hon. Reuben B. Collins, II President</w:t>
      </w:r>
    </w:p>
    <w:p w14:paraId="086BA0C6" w14:textId="77777777" w:rsidR="00237B9B" w:rsidRDefault="00237B9B" w:rsidP="00237B9B">
      <w:pPr>
        <w:spacing w:after="0"/>
      </w:pPr>
      <w:r>
        <w:t>Charles County Commission</w:t>
      </w:r>
    </w:p>
    <w:p w14:paraId="61C33DFE" w14:textId="77777777" w:rsidR="00237B9B" w:rsidRDefault="00237B9B" w:rsidP="00237B9B">
      <w:pPr>
        <w:spacing w:after="0"/>
      </w:pPr>
      <w:r>
        <w:t>200 Baltimore Street</w:t>
      </w:r>
    </w:p>
    <w:p w14:paraId="627B63FA" w14:textId="1A071881" w:rsidR="00237B9B" w:rsidRDefault="00237B9B" w:rsidP="00237B9B">
      <w:pPr>
        <w:spacing w:after="0"/>
      </w:pPr>
      <w:r>
        <w:t xml:space="preserve">LaPlata, Maryland 20646 </w:t>
      </w:r>
    </w:p>
    <w:p w14:paraId="1D43C536" w14:textId="4BF172DF" w:rsidR="00237B9B" w:rsidRDefault="00237B9B" w:rsidP="00237B9B">
      <w:pPr>
        <w:spacing w:after="0"/>
      </w:pPr>
    </w:p>
    <w:p w14:paraId="200B85C0" w14:textId="77777777" w:rsidR="00237B9B" w:rsidRDefault="00237B9B" w:rsidP="00237B9B">
      <w:pPr>
        <w:spacing w:after="0"/>
      </w:pPr>
      <w:r>
        <w:t>From: Shelly Cain</w:t>
      </w:r>
    </w:p>
    <w:p w14:paraId="09302407" w14:textId="77777777" w:rsidR="00237B9B" w:rsidRDefault="00237B9B" w:rsidP="00237B9B">
      <w:pPr>
        <w:spacing w:after="0"/>
      </w:pPr>
    </w:p>
    <w:p w14:paraId="2DF7ECB7" w14:textId="77777777" w:rsidR="00237B9B" w:rsidRDefault="00237B9B" w:rsidP="00237B9B">
      <w:pPr>
        <w:spacing w:after="0"/>
      </w:pPr>
      <w:r>
        <w:t xml:space="preserve">RE: St. Charles </w:t>
      </w:r>
    </w:p>
    <w:p w14:paraId="239088AD" w14:textId="77777777" w:rsidR="00237B9B" w:rsidRDefault="00237B9B" w:rsidP="00237B9B">
      <w:pPr>
        <w:spacing w:after="0"/>
      </w:pPr>
    </w:p>
    <w:p w14:paraId="0800D799" w14:textId="77777777" w:rsidR="00237B9B" w:rsidRDefault="00237B9B" w:rsidP="00237B9B">
      <w:pPr>
        <w:spacing w:after="0"/>
      </w:pPr>
      <w:r>
        <w:t>Dear President Collins,</w:t>
      </w:r>
    </w:p>
    <w:p w14:paraId="1036698A" w14:textId="77777777" w:rsidR="00237B9B" w:rsidRDefault="00237B9B" w:rsidP="00237B9B">
      <w:pPr>
        <w:spacing w:after="0"/>
      </w:pPr>
    </w:p>
    <w:p w14:paraId="0F256E0F" w14:textId="669D8688" w:rsidR="00237B9B" w:rsidRDefault="00237B9B" w:rsidP="00237B9B">
      <w:pPr>
        <w:spacing w:after="0"/>
      </w:pPr>
      <w:r>
        <w:t>I trust this letter to find you healthy and whole.  I am writing you this correspondence as I understand the continuation of the St. Charles project might be delay</w:t>
      </w:r>
      <w:r w:rsidR="00381AAC">
        <w:t>ed</w:t>
      </w:r>
      <w:r>
        <w:t xml:space="preserve"> or stopped altogether. I have been a tax paying resident in Charles County now for 11 years.  I have decided with the growth of my family a new home would be most beneficial.  We l</w:t>
      </w:r>
      <w:r w:rsidR="00381AAC">
        <w:t>ove</w:t>
      </w:r>
      <w:r>
        <w:t xml:space="preserve"> the St Charles community. The walking trails, amenities in the homes and the community. I believe this community has brought to Charles County what its neighboring counties are after.   I would not want it to be lost on you the size of the community is what makes it affordable. The Front Foot Tax is much less than other counties as its divided by accordingly. This makes the County taxes easy to bare and with solid performing schools surrounding the community I can ‘t think of a better choice.</w:t>
      </w:r>
    </w:p>
    <w:p w14:paraId="3ED06D08" w14:textId="77777777" w:rsidR="00237B9B" w:rsidRDefault="00237B9B" w:rsidP="00237B9B">
      <w:pPr>
        <w:spacing w:after="0"/>
      </w:pPr>
    </w:p>
    <w:p w14:paraId="5EFBC36E" w14:textId="77777777" w:rsidR="00237B9B" w:rsidRDefault="00237B9B" w:rsidP="00237B9B">
      <w:pPr>
        <w:spacing w:after="0"/>
      </w:pPr>
      <w:r>
        <w:t>My family is hopeful to purchase with Lennar Homes. I am hopeful to have your support in continuing the growth of St Charles with Lennar.</w:t>
      </w:r>
    </w:p>
    <w:p w14:paraId="41C3873C" w14:textId="77777777" w:rsidR="00237B9B" w:rsidRDefault="00237B9B" w:rsidP="00237B9B">
      <w:pPr>
        <w:spacing w:after="0"/>
      </w:pPr>
    </w:p>
    <w:p w14:paraId="680003EF" w14:textId="77777777" w:rsidR="00237B9B" w:rsidRDefault="00237B9B" w:rsidP="00237B9B">
      <w:pPr>
        <w:spacing w:after="0"/>
      </w:pPr>
    </w:p>
    <w:p w14:paraId="018CECD1" w14:textId="67335318" w:rsidR="00381AAC" w:rsidRDefault="00381AAC" w:rsidP="00237B9B">
      <w:pPr>
        <w:spacing w:after="0"/>
      </w:pPr>
      <w:r>
        <w:t>Thank you, President Collins.</w:t>
      </w:r>
    </w:p>
    <w:p w14:paraId="592C58EB" w14:textId="77777777" w:rsidR="00381AAC" w:rsidRDefault="00381AAC" w:rsidP="00237B9B">
      <w:pPr>
        <w:spacing w:after="0"/>
      </w:pPr>
    </w:p>
    <w:p w14:paraId="08D0AF14" w14:textId="330A39A4" w:rsidR="00237B9B" w:rsidRDefault="00381AAC" w:rsidP="00237B9B">
      <w:pPr>
        <w:spacing w:after="0"/>
      </w:pPr>
      <w:r>
        <w:t xml:space="preserve">Shelly Cain </w:t>
      </w:r>
      <w:r w:rsidR="00237B9B">
        <w:t xml:space="preserve">   </w:t>
      </w:r>
    </w:p>
    <w:sectPr w:rsidR="00237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9B"/>
    <w:rsid w:val="0017129E"/>
    <w:rsid w:val="00237B9B"/>
    <w:rsid w:val="0038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5DAD5"/>
  <w15:chartTrackingRefBased/>
  <w15:docId w15:val="{367B93C5-D87C-490A-ABE7-12C7BB34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dc:creator>
  <cp:keywords/>
  <dc:description/>
  <cp:lastModifiedBy>Cheryl</cp:lastModifiedBy>
  <cp:revision>1</cp:revision>
  <dcterms:created xsi:type="dcterms:W3CDTF">2020-09-27T12:13:00Z</dcterms:created>
  <dcterms:modified xsi:type="dcterms:W3CDTF">2020-09-27T12:40:00Z</dcterms:modified>
</cp:coreProperties>
</file>