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F284A" w14:textId="77777777" w:rsidR="002A51D5" w:rsidRDefault="002A51D5" w:rsidP="002A51D5">
      <w:pPr>
        <w:pStyle w:val="Framecontents"/>
        <w:ind w:left="2880"/>
        <w:rPr>
          <w:b/>
          <w:bCs/>
        </w:rPr>
      </w:pPr>
      <w:r>
        <w:rPr>
          <w:b/>
          <w:bCs/>
        </w:rPr>
        <w:t>APPLICATION FOR CHARLES COUNTY</w:t>
      </w:r>
    </w:p>
    <w:p w14:paraId="1069AE03" w14:textId="77777777" w:rsidR="002A51D5" w:rsidRDefault="002A51D5" w:rsidP="002A51D5">
      <w:pPr>
        <w:pStyle w:val="Framecontents"/>
        <w:jc w:val="center"/>
        <w:rPr>
          <w:b/>
          <w:bCs/>
        </w:rPr>
      </w:pPr>
      <w:r>
        <w:rPr>
          <w:b/>
          <w:bCs/>
        </w:rPr>
        <w:t>ANIMAL FANCIER LICENSE</w:t>
      </w:r>
    </w:p>
    <w:p w14:paraId="1B197880" w14:textId="620B4481" w:rsidR="002A51D5" w:rsidRDefault="002A51D5" w:rsidP="002A51D5">
      <w:pPr>
        <w:pStyle w:val="Framecontents"/>
        <w:jc w:val="center"/>
        <w:rPr>
          <w:b/>
          <w:bCs/>
        </w:rPr>
      </w:pPr>
      <w:r>
        <w:rPr>
          <w:b/>
          <w:bCs/>
        </w:rPr>
        <w:br/>
      </w:r>
    </w:p>
    <w:p w14:paraId="3B308344" w14:textId="26453647" w:rsidR="002A51D5" w:rsidRDefault="002A51D5" w:rsidP="002A51D5">
      <w:pPr>
        <w:pStyle w:val="Framecontents"/>
      </w:pPr>
      <w:r>
        <w:t>Person's Name: _________________________________________________________________</w:t>
      </w:r>
    </w:p>
    <w:p w14:paraId="4F28AD75" w14:textId="39B7D68D" w:rsidR="002A51D5" w:rsidRDefault="002A51D5" w:rsidP="002A51D5">
      <w:pPr>
        <w:pStyle w:val="Framecontents"/>
      </w:pPr>
    </w:p>
    <w:p w14:paraId="787596EC" w14:textId="214A12D1" w:rsidR="00B27169" w:rsidRDefault="00B27169" w:rsidP="00B27169">
      <w:pPr>
        <w:pStyle w:val="Default"/>
      </w:pPr>
    </w:p>
    <w:p w14:paraId="376FC6A0" w14:textId="41E701CA" w:rsidR="002A51D5" w:rsidRDefault="00B27169" w:rsidP="00B27169">
      <w:pPr>
        <w:pStyle w:val="Framecontents"/>
      </w:pPr>
      <w:r>
        <w:rPr>
          <w:noProof/>
        </w:rPr>
        <mc:AlternateContent>
          <mc:Choice Requires="wps">
            <w:drawing>
              <wp:anchor distT="0" distB="0" distL="114300" distR="114300" simplePos="0" relativeHeight="251666432" behindDoc="0" locked="0" layoutInCell="1" allowOverlap="1" wp14:anchorId="47762859" wp14:editId="64BCEE2E">
                <wp:simplePos x="0" y="0"/>
                <wp:positionH relativeFrom="column">
                  <wp:posOffset>3756660</wp:posOffset>
                </wp:positionH>
                <wp:positionV relativeFrom="paragraph">
                  <wp:posOffset>12700</wp:posOffset>
                </wp:positionV>
                <wp:extent cx="288290" cy="148590"/>
                <wp:effectExtent l="6985" t="5715" r="9525" b="7620"/>
                <wp:wrapNone/>
                <wp:docPr id="1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4859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41B783" id="AutoShape 5" o:spid="_x0000_s1026" style="position:absolute;margin-left:295.8pt;margin-top:1pt;width:22.7pt;height:11.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NS7HQIAADkEAAAOAAAAZHJzL2Uyb0RvYy54bWysU9tu2zAMfR+wfxD0vjg2kjQx4hRFugwD&#10;ugvW7QMUSba1yaImKXG6ry8lO1l2eRqmB4EUxUPykFzfnjpNjtJ5Baai+WRKiTQchDJNRb983r1a&#10;UuIDM4JpMLKiT9LT283LF+velrKAFrSQjiCI8WVvK9qGYMss87yVHfMTsNKgsQbXsYCqazLhWI/o&#10;nc6K6XSR9eCEdcCl9/h6PxjpJuHXteThQ117GYiuKOYW0u3SvY93tlmzsnHMtoqPabB/yKJjymDQ&#10;C9Q9C4wcnPoDqlPcgYc6TDh0GdS14jLVgNXk09+qeWyZlakWJMfbC03+/8Hy98dH+9HF1L19AP7N&#10;EwPblplG3jkHfSuZwHB5JCrrrS8vDlHx6Er2/TsQ2Fp2CJA4ONWui4BYHTklqp8uVMtTIBwfi+Wy&#10;WGFDOJry2XKOcozAyrOzdT68kdCRKFTUwcGIT9jOFIEdH3xIdAtiWBeDi6+U1J3G5h2ZJvlisbgZ&#10;EcfPiH3GTNWCVmKntE6Ka/Zb7Qi6VnSXzujsr79pQ/qKrubFPGXxi81fQ0zT+RtEqiMNXWT2tRFJ&#10;DkzpQcYstRmpjuzGQfblHsQTMu1gmF/cNxRacD8o6XF2K+q/H5iTlOi3Bru1ymezOOxJmc1vClTc&#10;tWV/bWGGI1RFAyWDuA3DghysU02LkfJUroE77HCtwnkUhqzGZHE+U//GXYoLcK2nXz83fvMMAAD/&#10;/wMAUEsDBBQABgAIAAAAIQBGAT0v3AAAAAgBAAAPAAAAZHJzL2Rvd25yZXYueG1sTI/BTsMwEETv&#10;SPyDtUjcqNNCQhviVAgJrojAgaMTb5OIeJ3aThr4epYTve1oRrNviv1iBzGjD70jBetVAgKpcaan&#10;VsHH+/PNFkSImoweHKGCbwywLy8vCp0bd6I3nKvYCi6hkGsFXYxjLmVoOrQ6rNyIxN7BeasjS99K&#10;4/WJy+0gN0mSSat74g+dHvGpw+armqyCxiRT4j/n112dxupnno4kX45KXV8tjw8gIi7xPwx/+IwO&#10;JTPVbiITxKAg3a0zjirY8CT2s9t7PmrW6R3IspDnA8pfAAAA//8DAFBLAQItABQABgAIAAAAIQC2&#10;gziS/gAAAOEBAAATAAAAAAAAAAAAAAAAAAAAAABbQ29udGVudF9UeXBlc10ueG1sUEsBAi0AFAAG&#10;AAgAAAAhADj9If/WAAAAlAEAAAsAAAAAAAAAAAAAAAAALwEAAF9yZWxzLy5yZWxzUEsBAi0AFAAG&#10;AAgAAAAhAM9E1LsdAgAAOQQAAA4AAAAAAAAAAAAAAAAALgIAAGRycy9lMm9Eb2MueG1sUEsBAi0A&#10;FAAGAAgAAAAhAEYBPS/cAAAACAEAAA8AAAAAAAAAAAAAAAAAdwQAAGRycy9kb3ducmV2LnhtbFBL&#10;BQYAAAAABAAEAPMAAACABQAAAAA=&#10;"/>
            </w:pict>
          </mc:Fallback>
        </mc:AlternateContent>
      </w:r>
      <w:r>
        <w:rPr>
          <w:noProof/>
        </w:rPr>
        <mc:AlternateContent>
          <mc:Choice Requires="wps">
            <w:drawing>
              <wp:anchor distT="0" distB="0" distL="114300" distR="114300" simplePos="0" relativeHeight="251664384" behindDoc="0" locked="0" layoutInCell="1" allowOverlap="1" wp14:anchorId="33B6D97F" wp14:editId="0D0696DC">
                <wp:simplePos x="0" y="0"/>
                <wp:positionH relativeFrom="column">
                  <wp:posOffset>3025140</wp:posOffset>
                </wp:positionH>
                <wp:positionV relativeFrom="paragraph">
                  <wp:posOffset>12700</wp:posOffset>
                </wp:positionV>
                <wp:extent cx="288290" cy="148590"/>
                <wp:effectExtent l="6985" t="5715" r="9525" b="7620"/>
                <wp:wrapNone/>
                <wp:docPr id="1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4859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04EFF6" id="AutoShape 5" o:spid="_x0000_s1026" style="position:absolute;margin-left:238.2pt;margin-top:1pt;width:22.7pt;height:1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NS7HQIAADkEAAAOAAAAZHJzL2Uyb0RvYy54bWysU9tu2zAMfR+wfxD0vjg2kjQx4hRFugwD&#10;ugvW7QMUSba1yaImKXG6ry8lO1l2eRqmB4EUxUPykFzfnjpNjtJ5Baai+WRKiTQchDJNRb983r1a&#10;UuIDM4JpMLKiT9LT283LF+velrKAFrSQjiCI8WVvK9qGYMss87yVHfMTsNKgsQbXsYCqazLhWI/o&#10;nc6K6XSR9eCEdcCl9/h6PxjpJuHXteThQ117GYiuKOYW0u3SvY93tlmzsnHMtoqPabB/yKJjymDQ&#10;C9Q9C4wcnPoDqlPcgYc6TDh0GdS14jLVgNXk09+qeWyZlakWJMfbC03+/8Hy98dH+9HF1L19AP7N&#10;EwPblplG3jkHfSuZwHB5JCrrrS8vDlHx6Er2/TsQ2Fp2CJA4ONWui4BYHTklqp8uVMtTIBwfi+Wy&#10;WGFDOJry2XKOcozAyrOzdT68kdCRKFTUwcGIT9jOFIEdH3xIdAtiWBeDi6+U1J3G5h2ZJvlisbgZ&#10;EcfPiH3GTNWCVmKntE6Ka/Zb7Qi6VnSXzujsr79pQ/qKrubFPGXxi81fQ0zT+RtEqiMNXWT2tRFJ&#10;DkzpQcYstRmpjuzGQfblHsQTMu1gmF/cNxRacD8o6XF2K+q/H5iTlOi3Bru1ymezOOxJmc1vClTc&#10;tWV/bWGGI1RFAyWDuA3DghysU02LkfJUroE77HCtwnkUhqzGZHE+U//GXYoLcK2nXz83fvMMAAD/&#10;/wMAUEsDBBQABgAIAAAAIQB4VuOL2wAAAAgBAAAPAAAAZHJzL2Rvd25yZXYueG1sTI9BT4QwFITv&#10;Jv6H5pl4c8sSWJWlbIyJXo3owWOhb4FIX9m2sOiv93nS42QmM9+Uh9WOYkEfBkcKtpsEBFLrzECd&#10;gve3p5s7ECFqMnp0hAq+MMChurwodWHcmV5xqWMnuIRCoRX0MU6FlKHt0eqwcRMSe0fnrY4sfSeN&#10;12cut6NMk2QnrR6IF3o94WOP7Wc9WwWtSebEfywv900e6+9lPpF8Pil1fbU+7EFEXONfGH7xGR0q&#10;ZmrcTCaIUUF2u8s4qiDlS+zn6ZavNKzzDGRVyv8Hqh8AAAD//wMAUEsBAi0AFAAGAAgAAAAhALaD&#10;OJL+AAAA4QEAABMAAAAAAAAAAAAAAAAAAAAAAFtDb250ZW50X1R5cGVzXS54bWxQSwECLQAUAAYA&#10;CAAAACEAOP0h/9YAAACUAQAACwAAAAAAAAAAAAAAAAAvAQAAX3JlbHMvLnJlbHNQSwECLQAUAAYA&#10;CAAAACEAz0TUux0CAAA5BAAADgAAAAAAAAAAAAAAAAAuAgAAZHJzL2Uyb0RvYy54bWxQSwECLQAU&#10;AAYACAAAACEAeFbji9sAAAAIAQAADwAAAAAAAAAAAAAAAAB3BAAAZHJzL2Rvd25yZXYueG1sUEsF&#10;BgAAAAAEAAQA8wAAAH8FAAAAAA==&#10;"/>
            </w:pict>
          </mc:Fallback>
        </mc:AlternateContent>
      </w:r>
      <w:r w:rsidR="002A51D5">
        <w:t xml:space="preserve">Is this a </w:t>
      </w:r>
      <w:r w:rsidR="00852DBB">
        <w:t xml:space="preserve">Maryland </w:t>
      </w:r>
      <w:r w:rsidR="002A51D5">
        <w:t>State Chartered Rescue</w:t>
      </w:r>
      <w:r w:rsidR="00C124EC">
        <w:t xml:space="preserve">?  </w:t>
      </w:r>
      <w:r w:rsidR="00852DBB">
        <w:t>Yes</w:t>
      </w:r>
      <w:r w:rsidR="00C124EC">
        <w:t xml:space="preserve"> </w:t>
      </w:r>
      <w:r w:rsidR="00852DBB">
        <w:t xml:space="preserve">             No </w:t>
      </w:r>
    </w:p>
    <w:p w14:paraId="7F80A22C" w14:textId="76B25934" w:rsidR="00852DBB" w:rsidRDefault="00852DBB" w:rsidP="002A51D5">
      <w:pPr>
        <w:pStyle w:val="Framecontents"/>
      </w:pPr>
    </w:p>
    <w:p w14:paraId="5623CB8E" w14:textId="77777777" w:rsidR="002A51D5" w:rsidRDefault="002A51D5" w:rsidP="002A51D5">
      <w:pPr>
        <w:pStyle w:val="Framecontents"/>
      </w:pPr>
      <w:r>
        <w:t xml:space="preserve">If yes to </w:t>
      </w:r>
      <w:proofErr w:type="gramStart"/>
      <w:r>
        <w:t>above</w:t>
      </w:r>
      <w:proofErr w:type="gramEnd"/>
      <w:r>
        <w:t>; what is the Chartered name of the Rescue? ______________________________</w:t>
      </w:r>
    </w:p>
    <w:p w14:paraId="3644E1D9" w14:textId="77777777" w:rsidR="002A51D5" w:rsidRDefault="002A51D5" w:rsidP="002A51D5">
      <w:pPr>
        <w:pStyle w:val="Framecontents"/>
      </w:pPr>
    </w:p>
    <w:p w14:paraId="0B9924D1" w14:textId="77777777" w:rsidR="002A51D5" w:rsidRDefault="002A51D5" w:rsidP="002A51D5">
      <w:pPr>
        <w:pStyle w:val="Framecontents"/>
      </w:pPr>
      <w:r>
        <w:t>Phone numbers: ________________________________________________________________</w:t>
      </w:r>
    </w:p>
    <w:p w14:paraId="0D261762" w14:textId="77777777" w:rsidR="002A51D5" w:rsidRDefault="002A51D5" w:rsidP="002A51D5">
      <w:pPr>
        <w:pStyle w:val="Framecontents"/>
      </w:pPr>
    </w:p>
    <w:p w14:paraId="095BB996" w14:textId="77777777" w:rsidR="002A51D5" w:rsidRDefault="002A51D5" w:rsidP="002A51D5">
      <w:pPr>
        <w:pStyle w:val="Framecontents"/>
      </w:pPr>
      <w:r>
        <w:t>Physical Address: _______________________________________________________________</w:t>
      </w:r>
    </w:p>
    <w:p w14:paraId="1EEB5EB3" w14:textId="77777777" w:rsidR="002A51D5" w:rsidRDefault="002A51D5" w:rsidP="002A51D5">
      <w:pPr>
        <w:pStyle w:val="Framecontents"/>
      </w:pPr>
    </w:p>
    <w:p w14:paraId="469CBD23" w14:textId="77777777" w:rsidR="002A51D5" w:rsidRDefault="002A51D5" w:rsidP="002A51D5">
      <w:pPr>
        <w:pStyle w:val="Framecontents"/>
      </w:pPr>
      <w:r>
        <w:t>______________________________________________________________________________</w:t>
      </w:r>
    </w:p>
    <w:p w14:paraId="0610C5D4" w14:textId="77777777" w:rsidR="002A51D5" w:rsidRDefault="002A51D5" w:rsidP="002A51D5">
      <w:pPr>
        <w:pStyle w:val="Framecontents"/>
      </w:pPr>
    </w:p>
    <w:p w14:paraId="4C820EE3" w14:textId="77777777" w:rsidR="002A51D5" w:rsidRDefault="002A51D5" w:rsidP="002A51D5">
      <w:pPr>
        <w:pStyle w:val="Framecontents"/>
      </w:pPr>
      <w:r>
        <w:t>Mailing Address: _______________________________________________________________</w:t>
      </w:r>
    </w:p>
    <w:p w14:paraId="3481EF23" w14:textId="77777777" w:rsidR="002A51D5" w:rsidRDefault="002A51D5" w:rsidP="002A51D5">
      <w:pPr>
        <w:pStyle w:val="Framecontents"/>
      </w:pPr>
    </w:p>
    <w:p w14:paraId="77BFCEEE" w14:textId="77777777" w:rsidR="002A51D5" w:rsidRDefault="002A51D5" w:rsidP="002A51D5">
      <w:pPr>
        <w:pStyle w:val="Framecontents"/>
      </w:pPr>
      <w:r>
        <w:rPr>
          <w:noProof/>
        </w:rPr>
        <mc:AlternateContent>
          <mc:Choice Requires="wps">
            <w:drawing>
              <wp:anchor distT="0" distB="0" distL="114300" distR="114300" simplePos="0" relativeHeight="251661312" behindDoc="0" locked="0" layoutInCell="1" allowOverlap="1" wp14:anchorId="4DEA3B00" wp14:editId="2DE65714">
                <wp:simplePos x="0" y="0"/>
                <wp:positionH relativeFrom="column">
                  <wp:posOffset>1235710</wp:posOffset>
                </wp:positionH>
                <wp:positionV relativeFrom="paragraph">
                  <wp:posOffset>5715</wp:posOffset>
                </wp:positionV>
                <wp:extent cx="288290" cy="148590"/>
                <wp:effectExtent l="6985" t="5715" r="9525" b="762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4859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9572AC" id="AutoShape 4" o:spid="_x0000_s1026" style="position:absolute;margin-left:97.3pt;margin-top:.45pt;width:22.7pt;height:1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d0LgIAAF8EAAAOAAAAZHJzL2Uyb0RvYy54bWysVF9v0zAQf0fiO1h+Z2mituuqptO0MYQ0&#10;YGLwAVzbaQyOz5zdpuPT7+xkpQOeEHmw7ny+3/353WV1eegs22sMBlzNy7MJZ9pJUMZta/71y+2b&#10;BWchCqeEBadr/qgDv1y/frXq/VJX0IJVGhmBuLDsfc3bGP2yKIJsdSfCGXjtyNgAdiKSittCoegJ&#10;vbNFNZnMix5QeQSpQ6Dbm8HI1xm/abSMn5om6MhszSm3mE/M5yadxXolllsUvjVyTEP8QxadMI6C&#10;HqFuRBRsh+YPqM5IhABNPJPQFdA0RupcA1VTTn6r5qEVXudaqDnBH9sU/h+s/Li/R2ZUzSvOnOiI&#10;oqtdhByZTVN7eh+W9OrB32MqMPg7kN8Dc3DdCrfVV4jQt1ooSqpM74sXDkkJ5Mo2/QdQhC4IPXfq&#10;0GCXAKkH7JAJeTwSog+RSbqsFovqgmiTZCqnixnJKYJYPjt7DPGdho4loeYIO6c+E+k5gtjfhZhJ&#10;UWNpQn3jrOksUbwXlpXz+fx8RBwfE/YzZq4WrFG3xtqs4HZzbZGRa81v8zc6h9Nn1rG+5hezapaz&#10;eGELpxCT/P0NIteRRzN19q1TWY7C2EGmLK0bW526O7C0AfVInUYYppy2koQW8CdnPU14zcOPnUDN&#10;mX3viK2LcjpNK5GV6ey8IgVPLZtTi3CSoGoeORvE6zis0c6j2bYUqczlOkjz05j4PApDVmOyNMWZ&#10;v3Hj0pqc6vnVr//C+gkAAP//AwBQSwMEFAAGAAgAAAAhAH7XOJ3aAAAABwEAAA8AAABkcnMvZG93&#10;bnJldi54bWxMj8FOwzAQRO9I/IO1SNyoTSkVSeNUCAmuiMCBoxNvk4h4ndpOGvh6tie47WhGs2+K&#10;/eIGMWOIvScNtysFAqnxtqdWw8f7880DiJgMWTN4Qg3fGGFfXl4UJrf+RG84V6kVXEIxNxq6lMZc&#10;yth06Exc+RGJvYMPziSWoZU2mBOXu0GuldpKZ3riD50Z8anD5quanIbGqkmFz/k1q+9T9TNPR5Iv&#10;R62vr5bHHYiES/oLwxmf0aFkptpPZKMYWGebLUc1ZCDYXm8UT6vPxx3IspD/+ctfAAAA//8DAFBL&#10;AQItABQABgAIAAAAIQC2gziS/gAAAOEBAAATAAAAAAAAAAAAAAAAAAAAAABbQ29udGVudF9UeXBl&#10;c10ueG1sUEsBAi0AFAAGAAgAAAAhADj9If/WAAAAlAEAAAsAAAAAAAAAAAAAAAAALwEAAF9yZWxz&#10;Ly5yZWxzUEsBAi0AFAAGAAgAAAAhAI2053QuAgAAXwQAAA4AAAAAAAAAAAAAAAAALgIAAGRycy9l&#10;Mm9Eb2MueG1sUEsBAi0AFAAGAAgAAAAhAH7XOJ3aAAAABwEAAA8AAAAAAAAAAAAAAAAAiAQAAGRy&#10;cy9kb3ducmV2LnhtbFBLBQYAAAAABAAEAPMAAACPBQAAAAA=&#10;"/>
            </w:pict>
          </mc:Fallback>
        </mc:AlternateContent>
      </w:r>
      <w:r>
        <w:rPr>
          <w:noProof/>
        </w:rPr>
        <mc:AlternateContent>
          <mc:Choice Requires="wps">
            <w:drawing>
              <wp:anchor distT="0" distB="0" distL="114300" distR="114300" simplePos="0" relativeHeight="251662336" behindDoc="0" locked="0" layoutInCell="1" allowOverlap="1" wp14:anchorId="78A75934" wp14:editId="47160FE9">
                <wp:simplePos x="0" y="0"/>
                <wp:positionH relativeFrom="column">
                  <wp:posOffset>378460</wp:posOffset>
                </wp:positionH>
                <wp:positionV relativeFrom="paragraph">
                  <wp:posOffset>5715</wp:posOffset>
                </wp:positionV>
                <wp:extent cx="288290" cy="148590"/>
                <wp:effectExtent l="6985" t="5715" r="9525" b="762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4859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E0D8E8" id="AutoShape 5" o:spid="_x0000_s1026" style="position:absolute;margin-left:29.8pt;margin-top:.45pt;width:22.7pt;height:1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dLwIAAF8EAAAOAAAAZHJzL2Uyb0RvYy54bWysVF9v0zAQf0fiO1h+p2mqtmurpdO0MYQ0&#10;YGLwAVzbaQyOz5zdpuXT7+ykowOeEHmw7ny+3/353eXy6tBattcYDLiKl6MxZ9pJUMZtK/71y92b&#10;BWchCqeEBacrftSBX61fv7rs/EpPoAGrNDICcWHV+Yo3MfpVUQTZ6FaEEXjtyFgDtiKSittCoegI&#10;vbXFZDyeFx2g8ghSh0C3t72RrzN+XWsZP9V10JHZilNuMZ+Yz006i/WlWG1R+MbIIQ3xD1m0wjgK&#10;+gx1K6JgOzR/QLVGIgSo40hCW0BdG6lzDVRNOf6tmsdGeJ1roeYE/9ym8P9g5cf9AzKjKj7jzImW&#10;KLreRciR2Sy1p/NhRa8e/QOmAoO/B/k9MAc3jXBbfY0IXaOFoqTK9L544ZCUQK5s030AReiC0HOn&#10;DjW2CZB6wA6ZkOMzIfoQmaTLyWIxWRJtkkzldDEjOUUQq5OzxxDfaWhZEiqOsHPqM5GeI4j9fYiZ&#10;FDWUJtQ3zurWEsV7YVk5n88vBsThMWGfMHO1YI26M9ZmBbebG4uMXCt+l7/BOZw/s451FV/OJrOc&#10;xQtbOIcY5+9vELmOPJqps2+dynIUxvYyZWnd0OrU3Z6lDagjdRqhn3LaShIawJ+cdTThFQ8/dgI1&#10;Z/a9I7aW5XSaViIr09nFhBQ8t2zOLcJJgqp45KwXb2K/RjuPZttQpDKX6yDNT23iaRT6rIZkaYoz&#10;f8PGpTU51/OrX/+F9RMAAAD//wMAUEsDBBQABgAIAAAAIQAbWX3u2QAAAAYBAAAPAAAAZHJzL2Rv&#10;d25yZXYueG1sTI9BT4QwFITvJv6H5pl4c1tX2Qjy2BgTvRrRg8dCn0Ckr2xbWPTX2z3pcTKTmW/K&#10;/WpHsZAPg2OE640CQdw6M3CH8P72dHUHIkTNRo+OCeGbAuyr87NSF8Yd+ZWWOnYilXAoNEIf41RI&#10;GdqerA4bNxEn79N5q2OSvpPG62Mqt6PcKrWTVg+cFno90WNP7Vc9W4TWqFn5j+Ulb7JY/yzzgeXz&#10;AfHyYn24BxFpjX9hOOEndKgSU+NmNkGMCFm+S0mEHMTJVVl61iBsb29AVqX8j1/9AgAA//8DAFBL&#10;AQItABQABgAIAAAAIQC2gziS/gAAAOEBAAATAAAAAAAAAAAAAAAAAAAAAABbQ29udGVudF9UeXBl&#10;c10ueG1sUEsBAi0AFAAGAAgAAAAhADj9If/WAAAAlAEAAAsAAAAAAAAAAAAAAAAALwEAAF9yZWxz&#10;Ly5yZWxzUEsBAi0AFAAGAAgAAAAhAP7D/N0vAgAAXwQAAA4AAAAAAAAAAAAAAAAALgIAAGRycy9l&#10;Mm9Eb2MueG1sUEsBAi0AFAAGAAgAAAAhABtZfe7ZAAAABgEAAA8AAAAAAAAAAAAAAAAAiQQAAGRy&#10;cy9kb3ducmV2LnhtbFBLBQYAAAAABAAEAPMAAACPBQAAAAA=&#10;"/>
            </w:pict>
          </mc:Fallback>
        </mc:AlternateContent>
      </w:r>
      <w:r>
        <w:t>Own             Rent               ________________________________________________________</w:t>
      </w:r>
    </w:p>
    <w:p w14:paraId="147269AA" w14:textId="77777777" w:rsidR="002A51D5" w:rsidRDefault="002A51D5" w:rsidP="002A51D5">
      <w:pPr>
        <w:pStyle w:val="Framecontents"/>
      </w:pPr>
    </w:p>
    <w:p w14:paraId="044C5323" w14:textId="77777777" w:rsidR="002A51D5" w:rsidRDefault="002A51D5" w:rsidP="002A51D5">
      <w:pPr>
        <w:pStyle w:val="Framecontents"/>
      </w:pPr>
      <w:r>
        <w:t>What types of animals are you licensing? ____________________________________________</w:t>
      </w:r>
    </w:p>
    <w:p w14:paraId="7F1E17EA" w14:textId="77777777" w:rsidR="002A51D5" w:rsidRDefault="002A51D5" w:rsidP="002A51D5">
      <w:pPr>
        <w:pStyle w:val="Framecontents"/>
      </w:pPr>
    </w:p>
    <w:p w14:paraId="408860AC" w14:textId="77777777" w:rsidR="002A51D5" w:rsidRDefault="002A51D5" w:rsidP="002A51D5">
      <w:pPr>
        <w:pStyle w:val="Framecontents"/>
      </w:pPr>
      <w:r>
        <w:t>How many animals of each type? __________________________________________________</w:t>
      </w:r>
    </w:p>
    <w:p w14:paraId="4AF17948" w14:textId="77777777" w:rsidR="002A51D5" w:rsidRDefault="002A51D5" w:rsidP="002A51D5">
      <w:pPr>
        <w:pStyle w:val="Framecontents"/>
      </w:pPr>
    </w:p>
    <w:p w14:paraId="2CC68DFB" w14:textId="77777777" w:rsidR="002A51D5" w:rsidRDefault="002A51D5" w:rsidP="002A51D5">
      <w:pPr>
        <w:pStyle w:val="Framecontents"/>
        <w:rPr>
          <w:b/>
          <w:bCs/>
        </w:rPr>
      </w:pPr>
      <w:r>
        <w:rPr>
          <w:b/>
          <w:bCs/>
        </w:rPr>
        <w:t>Check the applicable category below:</w:t>
      </w:r>
    </w:p>
    <w:p w14:paraId="5841B351" w14:textId="77777777" w:rsidR="002A51D5" w:rsidRDefault="002A51D5" w:rsidP="002A51D5">
      <w:pPr>
        <w:pStyle w:val="Framecontents"/>
        <w:rPr>
          <w:b/>
          <w:bCs/>
        </w:rPr>
      </w:pPr>
    </w:p>
    <w:p w14:paraId="6B892229" w14:textId="77777777" w:rsidR="002A51D5" w:rsidRDefault="002A51D5" w:rsidP="002A51D5">
      <w:pPr>
        <w:pStyle w:val="Framecontents"/>
        <w:rPr>
          <w:bCs/>
        </w:rPr>
      </w:pPr>
      <w:r>
        <w:t>___ For 11</w:t>
      </w:r>
      <w:r w:rsidRPr="007275C6">
        <w:rPr>
          <w:bCs/>
        </w:rPr>
        <w:t xml:space="preserve"> (eleven) or more but fewer than 50 (fifty) animals</w:t>
      </w:r>
      <w:r>
        <w:rPr>
          <w:bCs/>
        </w:rPr>
        <w:t>, your fee is $200</w:t>
      </w:r>
    </w:p>
    <w:p w14:paraId="06F062C7" w14:textId="2331BA3D" w:rsidR="002A51D5" w:rsidRDefault="002A51D5" w:rsidP="002A51D5">
      <w:pPr>
        <w:pStyle w:val="Framecontents"/>
        <w:rPr>
          <w:bCs/>
        </w:rPr>
      </w:pPr>
      <w:r>
        <w:rPr>
          <w:bCs/>
        </w:rPr>
        <w:tab/>
      </w:r>
      <w:r>
        <w:rPr>
          <w:bCs/>
        </w:rPr>
        <w:tab/>
        <w:t xml:space="preserve">If </w:t>
      </w:r>
      <w:r w:rsidRPr="00994697">
        <w:rPr>
          <w:bCs/>
          <w:u w:val="single"/>
        </w:rPr>
        <w:t>all</w:t>
      </w:r>
      <w:r>
        <w:rPr>
          <w:bCs/>
        </w:rPr>
        <w:t xml:space="preserve"> animals are spayed or neutered, your fee is $50</w:t>
      </w:r>
    </w:p>
    <w:p w14:paraId="4F0A24B7" w14:textId="77777777" w:rsidR="002A51D5" w:rsidRDefault="002A51D5" w:rsidP="002A51D5">
      <w:pPr>
        <w:pStyle w:val="Framecontents"/>
      </w:pPr>
    </w:p>
    <w:p w14:paraId="532F51B4" w14:textId="77777777" w:rsidR="002A51D5" w:rsidRDefault="002A51D5" w:rsidP="002A51D5">
      <w:pPr>
        <w:pStyle w:val="Framecontents"/>
        <w:rPr>
          <w:bCs/>
        </w:rPr>
      </w:pPr>
      <w:r>
        <w:t xml:space="preserve">___ For </w:t>
      </w:r>
      <w:r w:rsidRPr="007275C6">
        <w:rPr>
          <w:bCs/>
        </w:rPr>
        <w:t xml:space="preserve">50 (fifty) </w:t>
      </w:r>
      <w:r>
        <w:rPr>
          <w:bCs/>
        </w:rPr>
        <w:t xml:space="preserve">or more </w:t>
      </w:r>
      <w:r w:rsidRPr="007275C6">
        <w:rPr>
          <w:bCs/>
        </w:rPr>
        <w:t>animals</w:t>
      </w:r>
      <w:r>
        <w:rPr>
          <w:bCs/>
        </w:rPr>
        <w:t>, your fee is $250</w:t>
      </w:r>
    </w:p>
    <w:p w14:paraId="595E3C55" w14:textId="6AD168CD" w:rsidR="002A51D5" w:rsidRDefault="002A51D5" w:rsidP="002A51D5">
      <w:pPr>
        <w:pStyle w:val="Framecontents"/>
        <w:rPr>
          <w:bCs/>
        </w:rPr>
      </w:pPr>
      <w:r>
        <w:rPr>
          <w:bCs/>
        </w:rPr>
        <w:tab/>
      </w:r>
      <w:r>
        <w:rPr>
          <w:bCs/>
        </w:rPr>
        <w:tab/>
        <w:t xml:space="preserve">If </w:t>
      </w:r>
      <w:r w:rsidRPr="00994697">
        <w:rPr>
          <w:bCs/>
          <w:u w:val="single"/>
        </w:rPr>
        <w:t>all</w:t>
      </w:r>
      <w:r>
        <w:rPr>
          <w:bCs/>
        </w:rPr>
        <w:t xml:space="preserve"> animals are spayed or neutered, your fee is $62.50</w:t>
      </w:r>
    </w:p>
    <w:p w14:paraId="0F3D6FD5" w14:textId="77777777" w:rsidR="002A51D5" w:rsidRDefault="002A51D5" w:rsidP="002A51D5">
      <w:pPr>
        <w:pStyle w:val="Framecontents"/>
        <w:rPr>
          <w:bCs/>
        </w:rPr>
      </w:pPr>
    </w:p>
    <w:p w14:paraId="42F807E2" w14:textId="77777777" w:rsidR="002A51D5" w:rsidRDefault="002A51D5" w:rsidP="002A51D5">
      <w:pPr>
        <w:pStyle w:val="Framecontents"/>
        <w:rPr>
          <w:bCs/>
        </w:rPr>
      </w:pPr>
      <w:r>
        <w:rPr>
          <w:bCs/>
        </w:rPr>
        <w:t>Please include a photograph, description and current rabies vaccination certificate (dogs/cats/ferrets over (4) months of age) for each animal to be covered by this license.  Also include certification of spay/neuter for applicable animals to qualify for the 75% fee reduction listed.</w:t>
      </w:r>
    </w:p>
    <w:p w14:paraId="40534A35" w14:textId="77777777" w:rsidR="002A51D5" w:rsidRDefault="002A51D5" w:rsidP="002A51D5">
      <w:pPr>
        <w:pStyle w:val="Framecontents"/>
        <w:rPr>
          <w:bCs/>
        </w:rPr>
      </w:pPr>
    </w:p>
    <w:p w14:paraId="5652BCAD" w14:textId="77777777" w:rsidR="002A51D5" w:rsidRDefault="002A51D5" w:rsidP="002A51D5">
      <w:pPr>
        <w:pStyle w:val="Framecontents"/>
        <w:rPr>
          <w:bCs/>
        </w:rPr>
      </w:pPr>
      <w:r>
        <w:rPr>
          <w:bCs/>
        </w:rPr>
        <w:t xml:space="preserve">Applicant’s </w:t>
      </w:r>
      <w:proofErr w:type="gramStart"/>
      <w:r>
        <w:rPr>
          <w:bCs/>
        </w:rPr>
        <w:t>Signature:_</w:t>
      </w:r>
      <w:proofErr w:type="gramEnd"/>
      <w:r>
        <w:rPr>
          <w:bCs/>
        </w:rPr>
        <w:t>________________________________________ Date: _____________</w:t>
      </w:r>
    </w:p>
    <w:p w14:paraId="3F1D287E" w14:textId="77777777" w:rsidR="002A51D5" w:rsidRDefault="002A51D5" w:rsidP="002A51D5">
      <w:pPr>
        <w:rPr>
          <w:rStyle w:val="WPHyperlink"/>
          <w:b/>
          <w:color w:val="000000"/>
        </w:rPr>
      </w:pPr>
    </w:p>
    <w:p w14:paraId="04EA9CDC" w14:textId="77777777" w:rsidR="00403E97" w:rsidRDefault="00403E97" w:rsidP="002A51D5">
      <w:pPr>
        <w:rPr>
          <w:rStyle w:val="WPHyperlink"/>
          <w:b/>
          <w:color w:val="000000"/>
        </w:rPr>
      </w:pPr>
    </w:p>
    <w:p w14:paraId="5CA735F9" w14:textId="7EAE6F23" w:rsidR="002A51D5" w:rsidRPr="00112556" w:rsidRDefault="002A51D5" w:rsidP="002A51D5">
      <w:pPr>
        <w:rPr>
          <w:rStyle w:val="WPHyperlink"/>
          <w:b/>
          <w:color w:val="000000"/>
        </w:rPr>
      </w:pPr>
      <w:r w:rsidRPr="00112556">
        <w:rPr>
          <w:rStyle w:val="WPHyperlink"/>
          <w:b/>
          <w:color w:val="000000"/>
        </w:rPr>
        <w:t>NOTE</w:t>
      </w:r>
      <w:proofErr w:type="gramStart"/>
      <w:r w:rsidRPr="00112556">
        <w:rPr>
          <w:rStyle w:val="WPHyperlink"/>
          <w:b/>
          <w:color w:val="000000"/>
        </w:rPr>
        <w:t>:  If</w:t>
      </w:r>
      <w:proofErr w:type="gramEnd"/>
      <w:r w:rsidRPr="00112556">
        <w:rPr>
          <w:rStyle w:val="WPHyperlink"/>
          <w:b/>
          <w:color w:val="000000"/>
        </w:rPr>
        <w:t xml:space="preserve"> the property where the animals are kept or housed is not owned by the applicant, please include a written, notarized statement from the property owner authorizing the activity to include the maximum number of animals they are allowing on the property.</w:t>
      </w:r>
    </w:p>
    <w:p w14:paraId="15CE873F" w14:textId="77777777" w:rsidR="002A51D5" w:rsidRPr="00112556" w:rsidRDefault="002A51D5" w:rsidP="002A51D5">
      <w:pPr>
        <w:spacing w:line="360" w:lineRule="auto"/>
        <w:ind w:left="1440" w:hanging="720"/>
        <w:rPr>
          <w:rStyle w:val="WPHyperlink"/>
          <w:b/>
          <w:color w:val="000000"/>
        </w:rPr>
      </w:pPr>
      <w:r w:rsidRPr="00112556">
        <w:rPr>
          <w:rStyle w:val="WPHyperlink"/>
          <w:b/>
          <w:color w:val="000000"/>
        </w:rPr>
        <w:t>Section 230-10. Licensing</w:t>
      </w:r>
    </w:p>
    <w:p w14:paraId="2F27440B" w14:textId="77777777" w:rsidR="002A51D5" w:rsidRPr="00112556" w:rsidRDefault="002A51D5" w:rsidP="002A51D5">
      <w:pPr>
        <w:spacing w:line="360" w:lineRule="auto"/>
        <w:ind w:left="1440" w:hanging="720"/>
        <w:rPr>
          <w:rStyle w:val="WPHyperlink"/>
          <w:color w:val="000000"/>
          <w:sz w:val="20"/>
          <w:szCs w:val="20"/>
        </w:rPr>
      </w:pPr>
      <w:r w:rsidRPr="002B57CF">
        <w:rPr>
          <w:rStyle w:val="WPHyperlink"/>
          <w:color w:val="000000"/>
          <w:sz w:val="20"/>
          <w:szCs w:val="20"/>
          <w:u w:val="none"/>
        </w:rPr>
        <w:t>B.</w:t>
      </w:r>
      <w:r w:rsidRPr="002B57CF">
        <w:rPr>
          <w:rStyle w:val="WPHyperlink"/>
          <w:color w:val="000000"/>
          <w:sz w:val="20"/>
          <w:szCs w:val="20"/>
          <w:u w:val="none"/>
        </w:rPr>
        <w:tab/>
      </w:r>
      <w:r w:rsidRPr="00112556">
        <w:rPr>
          <w:rStyle w:val="WPHyperlink"/>
          <w:color w:val="000000"/>
          <w:sz w:val="20"/>
          <w:szCs w:val="20"/>
        </w:rPr>
        <w:t xml:space="preserve">Animal fancier licensing.  Any person, partnership, corporation, or other legal entity that harbors or keeps any combination of more than 10 adult animals and which does not breed and sell the offspring or use males for stud may not do so without first obtaining an animal fancier's license in compliance with this section.  </w:t>
      </w:r>
    </w:p>
    <w:p w14:paraId="106A30C4" w14:textId="15CE18E8" w:rsidR="002A51D5" w:rsidRPr="00112556" w:rsidRDefault="002A51D5" w:rsidP="002A51D5">
      <w:pPr>
        <w:spacing w:line="360" w:lineRule="auto"/>
        <w:ind w:left="2160" w:hanging="720"/>
        <w:rPr>
          <w:rStyle w:val="WPHyperlink"/>
          <w:color w:val="000000"/>
          <w:sz w:val="20"/>
          <w:szCs w:val="20"/>
        </w:rPr>
      </w:pPr>
      <w:r w:rsidRPr="002B57CF">
        <w:rPr>
          <w:rStyle w:val="WPHyperlink"/>
          <w:color w:val="000000"/>
          <w:sz w:val="20"/>
          <w:szCs w:val="20"/>
          <w:u w:val="none"/>
        </w:rPr>
        <w:t>(1)</w:t>
      </w:r>
      <w:r w:rsidRPr="002B57CF">
        <w:rPr>
          <w:rStyle w:val="WPHyperlink"/>
          <w:color w:val="000000"/>
          <w:sz w:val="20"/>
          <w:szCs w:val="20"/>
          <w:u w:val="none"/>
        </w:rPr>
        <w:tab/>
      </w:r>
      <w:r w:rsidRPr="00112556">
        <w:rPr>
          <w:rStyle w:val="WPHyperlink"/>
          <w:color w:val="000000"/>
          <w:sz w:val="20"/>
          <w:szCs w:val="20"/>
        </w:rPr>
        <w:t xml:space="preserve">application for an animal fancier's license shall be made to the Charles County Division of Animal Control or its </w:t>
      </w:r>
      <w:proofErr w:type="gramStart"/>
      <w:r w:rsidRPr="00112556">
        <w:rPr>
          <w:rStyle w:val="WPHyperlink"/>
          <w:color w:val="000000"/>
          <w:sz w:val="20"/>
          <w:szCs w:val="20"/>
        </w:rPr>
        <w:t>designee</w:t>
      </w:r>
      <w:proofErr w:type="gramEnd"/>
      <w:r w:rsidRPr="00112556">
        <w:rPr>
          <w:rStyle w:val="WPHyperlink"/>
          <w:color w:val="000000"/>
          <w:sz w:val="20"/>
          <w:szCs w:val="20"/>
        </w:rPr>
        <w:t>.  The application shall be accompanied by a photograph, current rabies vaccination certificate and description of each animal to be covered by the license</w:t>
      </w:r>
      <w:r w:rsidR="002B57CF">
        <w:rPr>
          <w:rStyle w:val="WPHyperlink"/>
          <w:color w:val="000000"/>
          <w:sz w:val="20"/>
          <w:szCs w:val="20"/>
        </w:rPr>
        <w:t xml:space="preserve">.  Once all </w:t>
      </w:r>
      <w:proofErr w:type="gramStart"/>
      <w:r w:rsidR="002B57CF">
        <w:rPr>
          <w:rStyle w:val="WPHyperlink"/>
          <w:color w:val="000000"/>
          <w:sz w:val="20"/>
          <w:szCs w:val="20"/>
        </w:rPr>
        <w:t>information</w:t>
      </w:r>
      <w:proofErr w:type="gramEnd"/>
      <w:r w:rsidR="002B57CF">
        <w:rPr>
          <w:rStyle w:val="WPHyperlink"/>
          <w:color w:val="000000"/>
          <w:sz w:val="20"/>
          <w:szCs w:val="20"/>
        </w:rPr>
        <w:t xml:space="preserve"> is compiled, please return the information to our office.  Our physical address is 9375 Chesapeake Street, Suite 123, LaPlata, MD 20646.  If you are mailing your information, our mailing address is 200 Baltimore Street, LaPlata, MD 20646.  </w:t>
      </w:r>
    </w:p>
    <w:p w14:paraId="54DD8FB7" w14:textId="77777777" w:rsidR="002A51D5" w:rsidRPr="00112556" w:rsidRDefault="002A51D5" w:rsidP="002A51D5">
      <w:pPr>
        <w:spacing w:line="360" w:lineRule="auto"/>
        <w:ind w:left="2160" w:hanging="720"/>
        <w:rPr>
          <w:rStyle w:val="WPHyperlink"/>
          <w:color w:val="000000"/>
          <w:sz w:val="20"/>
          <w:szCs w:val="20"/>
        </w:rPr>
      </w:pPr>
      <w:r w:rsidRPr="002B57CF">
        <w:rPr>
          <w:rStyle w:val="WPHyperlink"/>
          <w:color w:val="000000"/>
          <w:sz w:val="20"/>
          <w:szCs w:val="20"/>
          <w:u w:val="none"/>
        </w:rPr>
        <w:t>(2)</w:t>
      </w:r>
      <w:r w:rsidRPr="002B57CF">
        <w:rPr>
          <w:rStyle w:val="WPHyperlink"/>
          <w:color w:val="000000"/>
          <w:sz w:val="20"/>
          <w:szCs w:val="20"/>
          <w:u w:val="none"/>
        </w:rPr>
        <w:tab/>
      </w:r>
      <w:r w:rsidRPr="00112556">
        <w:rPr>
          <w:rStyle w:val="WPHyperlink"/>
          <w:color w:val="000000"/>
          <w:sz w:val="20"/>
          <w:szCs w:val="20"/>
        </w:rPr>
        <w:t>the license period shall run for one (1) year from the date of issuance.  Renewal applications for licenses shall be made thirty (30) days prior to expiration of said license.</w:t>
      </w:r>
    </w:p>
    <w:p w14:paraId="52DF4861" w14:textId="77777777" w:rsidR="002A51D5" w:rsidRPr="00112556" w:rsidRDefault="002A51D5" w:rsidP="002A51D5">
      <w:pPr>
        <w:spacing w:line="360" w:lineRule="auto"/>
        <w:ind w:left="2160" w:hanging="720"/>
        <w:rPr>
          <w:rStyle w:val="WPHyperlink"/>
          <w:color w:val="000000"/>
          <w:sz w:val="20"/>
          <w:szCs w:val="20"/>
        </w:rPr>
      </w:pPr>
      <w:r w:rsidRPr="002B57CF">
        <w:rPr>
          <w:rStyle w:val="WPHyperlink"/>
          <w:color w:val="000000"/>
          <w:sz w:val="20"/>
          <w:szCs w:val="20"/>
          <w:u w:val="none"/>
        </w:rPr>
        <w:t>(3)</w:t>
      </w:r>
      <w:r w:rsidRPr="002B57CF">
        <w:rPr>
          <w:rStyle w:val="WPHyperlink"/>
          <w:color w:val="000000"/>
          <w:sz w:val="20"/>
          <w:szCs w:val="20"/>
          <w:u w:val="none"/>
        </w:rPr>
        <w:tab/>
      </w:r>
      <w:r w:rsidRPr="00112556">
        <w:rPr>
          <w:rStyle w:val="WPHyperlink"/>
          <w:color w:val="000000"/>
          <w:sz w:val="20"/>
          <w:szCs w:val="20"/>
        </w:rPr>
        <w:t xml:space="preserve">an annual animal fancier's license will be issued only upon the successful completion of an inspection of the premises where the animals are kept or housed.  </w:t>
      </w:r>
    </w:p>
    <w:p w14:paraId="5AE89677" w14:textId="77777777" w:rsidR="002A51D5" w:rsidRPr="00112556" w:rsidRDefault="002A51D5" w:rsidP="002A51D5">
      <w:pPr>
        <w:spacing w:line="360" w:lineRule="auto"/>
        <w:ind w:left="2880" w:hanging="720"/>
        <w:rPr>
          <w:rStyle w:val="WPHyperlink"/>
          <w:color w:val="000000"/>
          <w:sz w:val="20"/>
          <w:szCs w:val="20"/>
        </w:rPr>
      </w:pPr>
      <w:r w:rsidRPr="002B57CF">
        <w:rPr>
          <w:rStyle w:val="WPHyperlink"/>
          <w:color w:val="000000"/>
          <w:sz w:val="20"/>
          <w:szCs w:val="20"/>
          <w:u w:val="none"/>
        </w:rPr>
        <w:t>(a)</w:t>
      </w:r>
      <w:r w:rsidRPr="002B57CF">
        <w:rPr>
          <w:rStyle w:val="WPHyperlink"/>
          <w:color w:val="000000"/>
          <w:sz w:val="20"/>
          <w:szCs w:val="20"/>
          <w:u w:val="none"/>
        </w:rPr>
        <w:tab/>
      </w:r>
      <w:r w:rsidRPr="00112556">
        <w:rPr>
          <w:rStyle w:val="WPHyperlink"/>
          <w:color w:val="000000"/>
          <w:sz w:val="20"/>
          <w:szCs w:val="20"/>
        </w:rPr>
        <w:t>an appointment for inspection will be made by Charles County Animal Control Services within (30) days of receipt of the application.</w:t>
      </w:r>
    </w:p>
    <w:p w14:paraId="27E13C48" w14:textId="33FD8985" w:rsidR="002A51D5" w:rsidRPr="00112556" w:rsidRDefault="002A51D5" w:rsidP="002A51D5">
      <w:pPr>
        <w:spacing w:line="360" w:lineRule="auto"/>
        <w:ind w:left="2880" w:hanging="720"/>
        <w:rPr>
          <w:rStyle w:val="WPHyperlink"/>
          <w:color w:val="000000"/>
          <w:sz w:val="20"/>
          <w:szCs w:val="20"/>
        </w:rPr>
      </w:pPr>
      <w:r w:rsidRPr="002B57CF">
        <w:rPr>
          <w:rStyle w:val="WPHyperlink"/>
          <w:color w:val="000000"/>
          <w:sz w:val="20"/>
          <w:szCs w:val="20"/>
          <w:u w:val="none"/>
        </w:rPr>
        <w:t>(b)</w:t>
      </w:r>
      <w:r w:rsidRPr="002B57CF">
        <w:rPr>
          <w:rStyle w:val="WPHyperlink"/>
          <w:color w:val="000000"/>
          <w:sz w:val="20"/>
          <w:szCs w:val="20"/>
          <w:u w:val="none"/>
        </w:rPr>
        <w:tab/>
      </w:r>
      <w:proofErr w:type="gramStart"/>
      <w:r w:rsidRPr="00112556">
        <w:rPr>
          <w:rStyle w:val="WPHyperlink"/>
          <w:color w:val="000000"/>
          <w:sz w:val="20"/>
          <w:szCs w:val="20"/>
        </w:rPr>
        <w:t>when</w:t>
      </w:r>
      <w:proofErr w:type="gramEnd"/>
      <w:r w:rsidRPr="00112556">
        <w:rPr>
          <w:rStyle w:val="WPHyperlink"/>
          <w:color w:val="000000"/>
          <w:sz w:val="20"/>
          <w:szCs w:val="20"/>
        </w:rPr>
        <w:t xml:space="preserve"> the license covers dogs or cats, individual tags for the animals covered by this license will be issued along with the license certificate.  These tags shall be </w:t>
      </w:r>
      <w:proofErr w:type="gramStart"/>
      <w:r w:rsidRPr="00112556">
        <w:rPr>
          <w:rStyle w:val="WPHyperlink"/>
          <w:color w:val="000000"/>
          <w:sz w:val="20"/>
          <w:szCs w:val="20"/>
        </w:rPr>
        <w:t>worn by the individual dogs or cats at all times</w:t>
      </w:r>
      <w:proofErr w:type="gramEnd"/>
      <w:r w:rsidRPr="00112556">
        <w:rPr>
          <w:rStyle w:val="WPHyperlink"/>
          <w:color w:val="000000"/>
          <w:sz w:val="20"/>
          <w:szCs w:val="20"/>
        </w:rPr>
        <w:t xml:space="preserve">, except when confined in a home, kennel or when participating in a competition where such displays are prohibited.  </w:t>
      </w:r>
      <w:r w:rsidRPr="00112556">
        <w:rPr>
          <w:rStyle w:val="WPHyperlink"/>
          <w:b/>
          <w:color w:val="000000"/>
          <w:sz w:val="20"/>
          <w:szCs w:val="20"/>
        </w:rPr>
        <w:t xml:space="preserve">(NOTE: Cats may be exempted from this requirement if they are </w:t>
      </w:r>
      <w:r w:rsidR="00403E97" w:rsidRPr="00112556">
        <w:rPr>
          <w:rStyle w:val="WPHyperlink"/>
          <w:b/>
          <w:color w:val="000000"/>
          <w:sz w:val="20"/>
          <w:szCs w:val="20"/>
        </w:rPr>
        <w:t>microchipped,</w:t>
      </w:r>
      <w:r w:rsidRPr="00112556">
        <w:rPr>
          <w:rStyle w:val="WPHyperlink"/>
          <w:b/>
          <w:color w:val="000000"/>
          <w:sz w:val="20"/>
          <w:szCs w:val="20"/>
        </w:rPr>
        <w:t xml:space="preserve"> and the microchip number is included with the individual animal’s information sent with the license application.)</w:t>
      </w:r>
    </w:p>
    <w:p w14:paraId="06D262F6" w14:textId="77777777" w:rsidR="002A51D5" w:rsidRPr="00112556" w:rsidRDefault="002A51D5" w:rsidP="002A51D5">
      <w:pPr>
        <w:spacing w:line="360" w:lineRule="auto"/>
        <w:ind w:left="2160" w:hanging="720"/>
        <w:rPr>
          <w:rStyle w:val="WPHyperlink"/>
          <w:color w:val="000000"/>
          <w:sz w:val="20"/>
          <w:szCs w:val="20"/>
        </w:rPr>
      </w:pPr>
      <w:r w:rsidRPr="002B57CF">
        <w:rPr>
          <w:rStyle w:val="WPHyperlink"/>
          <w:color w:val="000000"/>
          <w:sz w:val="20"/>
          <w:szCs w:val="20"/>
          <w:u w:val="none"/>
        </w:rPr>
        <w:t>(4)</w:t>
      </w:r>
      <w:r w:rsidRPr="002B57CF">
        <w:rPr>
          <w:rStyle w:val="WPHyperlink"/>
          <w:color w:val="000000"/>
          <w:sz w:val="20"/>
          <w:szCs w:val="20"/>
          <w:u w:val="none"/>
        </w:rPr>
        <w:tab/>
      </w:r>
      <w:r w:rsidRPr="00112556">
        <w:rPr>
          <w:rStyle w:val="WPHyperlink"/>
          <w:color w:val="000000"/>
          <w:sz w:val="20"/>
          <w:szCs w:val="20"/>
        </w:rPr>
        <w:t>a current rabies vaccination certificate on each animal covered by the license shall be made available at the time of the inspection and at any time requested by any animal control, health or law enforcement officer.</w:t>
      </w:r>
    </w:p>
    <w:p w14:paraId="502B31D0" w14:textId="77777777" w:rsidR="002A51D5" w:rsidRPr="00112556" w:rsidRDefault="002A51D5" w:rsidP="002A51D5">
      <w:pPr>
        <w:spacing w:line="360" w:lineRule="auto"/>
        <w:ind w:left="2160" w:hanging="720"/>
        <w:rPr>
          <w:rStyle w:val="WPHyperlink"/>
          <w:color w:val="000000"/>
          <w:sz w:val="20"/>
          <w:szCs w:val="20"/>
        </w:rPr>
      </w:pPr>
      <w:r w:rsidRPr="002B57CF">
        <w:rPr>
          <w:rStyle w:val="WPHyperlink"/>
          <w:color w:val="000000"/>
          <w:sz w:val="20"/>
          <w:szCs w:val="20"/>
          <w:u w:val="none"/>
        </w:rPr>
        <w:t>(5)</w:t>
      </w:r>
      <w:r w:rsidRPr="002B57CF">
        <w:rPr>
          <w:rStyle w:val="WPHyperlink"/>
          <w:color w:val="000000"/>
          <w:sz w:val="20"/>
          <w:szCs w:val="20"/>
          <w:u w:val="none"/>
        </w:rPr>
        <w:tab/>
      </w:r>
      <w:r w:rsidRPr="00112556">
        <w:rPr>
          <w:rStyle w:val="WPHyperlink"/>
          <w:color w:val="000000"/>
          <w:sz w:val="20"/>
          <w:szCs w:val="20"/>
        </w:rPr>
        <w:t>if the property where the animals are to be kept or housed is not owned by the applicant, he/she must submit written, notarized permission from the property owner authorizing the activity requested and the maximum number of animals to be kept on the property.</w:t>
      </w:r>
    </w:p>
    <w:p w14:paraId="2422C61E" w14:textId="77777777" w:rsidR="002A51D5" w:rsidRPr="00112556" w:rsidRDefault="002A51D5" w:rsidP="002A51D5">
      <w:pPr>
        <w:spacing w:line="360" w:lineRule="auto"/>
        <w:ind w:left="2160" w:hanging="720"/>
        <w:rPr>
          <w:rStyle w:val="WPHyperlink"/>
          <w:color w:val="000000"/>
          <w:sz w:val="20"/>
          <w:szCs w:val="20"/>
        </w:rPr>
      </w:pPr>
      <w:r w:rsidRPr="002B57CF">
        <w:rPr>
          <w:rStyle w:val="WPHyperlink"/>
          <w:color w:val="000000"/>
          <w:sz w:val="20"/>
          <w:szCs w:val="20"/>
          <w:u w:val="none"/>
        </w:rPr>
        <w:lastRenderedPageBreak/>
        <w:t>(6)</w:t>
      </w:r>
      <w:r w:rsidRPr="002B57CF">
        <w:rPr>
          <w:rStyle w:val="WPHyperlink"/>
          <w:color w:val="000000"/>
          <w:sz w:val="20"/>
          <w:szCs w:val="20"/>
          <w:u w:val="none"/>
        </w:rPr>
        <w:tab/>
      </w:r>
      <w:r w:rsidRPr="00112556">
        <w:rPr>
          <w:rStyle w:val="WPHyperlink"/>
          <w:color w:val="000000"/>
          <w:sz w:val="20"/>
          <w:szCs w:val="20"/>
        </w:rPr>
        <w:t xml:space="preserve">the annual fee for a fancier's license shall be as set forth in the commissioners’ fees and charges, approved on a yearly basis with the annual budget.  If </w:t>
      </w:r>
      <w:proofErr w:type="gramStart"/>
      <w:r w:rsidRPr="00112556">
        <w:rPr>
          <w:rStyle w:val="WPHyperlink"/>
          <w:color w:val="000000"/>
          <w:sz w:val="20"/>
          <w:szCs w:val="20"/>
        </w:rPr>
        <w:t>all of</w:t>
      </w:r>
      <w:proofErr w:type="gramEnd"/>
      <w:r w:rsidRPr="00112556">
        <w:rPr>
          <w:rStyle w:val="WPHyperlink"/>
          <w:color w:val="000000"/>
          <w:sz w:val="20"/>
          <w:szCs w:val="20"/>
        </w:rPr>
        <w:t xml:space="preserve"> the animals covered by the license are sterilized, a 75% reduction of the applicable fee will be applied.</w:t>
      </w:r>
    </w:p>
    <w:p w14:paraId="6517204C" w14:textId="77777777" w:rsidR="002A51D5" w:rsidRPr="00112556" w:rsidRDefault="002A51D5" w:rsidP="002A51D5">
      <w:pPr>
        <w:spacing w:line="360" w:lineRule="auto"/>
        <w:ind w:left="2160" w:hanging="720"/>
        <w:rPr>
          <w:color w:val="000000"/>
          <w:sz w:val="20"/>
          <w:szCs w:val="20"/>
        </w:rPr>
      </w:pPr>
      <w:r w:rsidRPr="002B57CF">
        <w:rPr>
          <w:rStyle w:val="WPHyperlink"/>
          <w:color w:val="000000"/>
          <w:sz w:val="20"/>
          <w:szCs w:val="20"/>
          <w:u w:val="none"/>
        </w:rPr>
        <w:t>(7)</w:t>
      </w:r>
      <w:r w:rsidRPr="002B57CF">
        <w:rPr>
          <w:rStyle w:val="WPHyperlink"/>
          <w:color w:val="000000"/>
          <w:sz w:val="20"/>
          <w:szCs w:val="20"/>
          <w:u w:val="none"/>
        </w:rPr>
        <w:tab/>
      </w:r>
      <w:proofErr w:type="gramStart"/>
      <w:r w:rsidRPr="00112556">
        <w:rPr>
          <w:rStyle w:val="WPHyperlink"/>
          <w:color w:val="000000"/>
          <w:sz w:val="20"/>
          <w:szCs w:val="20"/>
        </w:rPr>
        <w:t>no</w:t>
      </w:r>
      <w:proofErr w:type="gramEnd"/>
      <w:r w:rsidRPr="00112556">
        <w:rPr>
          <w:rStyle w:val="WPHyperlink"/>
          <w:color w:val="000000"/>
          <w:sz w:val="20"/>
          <w:szCs w:val="20"/>
        </w:rPr>
        <w:t xml:space="preserve"> person, partnership, corporation or other legal entity that has been found guilty of cruelty to animals shall be eligible for an animal fancier's license.</w:t>
      </w:r>
    </w:p>
    <w:p w14:paraId="393BE14B" w14:textId="77777777" w:rsidR="00403E97" w:rsidRDefault="00403E97" w:rsidP="002A51D5">
      <w:pPr>
        <w:rPr>
          <w:sz w:val="16"/>
          <w:szCs w:val="16"/>
        </w:rPr>
      </w:pPr>
    </w:p>
    <w:p w14:paraId="0A7220A2" w14:textId="77777777" w:rsidR="00403E97" w:rsidRDefault="00403E97" w:rsidP="002A51D5">
      <w:pPr>
        <w:rPr>
          <w:sz w:val="16"/>
          <w:szCs w:val="16"/>
        </w:rPr>
      </w:pPr>
    </w:p>
    <w:p w14:paraId="4A9D11A7" w14:textId="77777777" w:rsidR="00403E97" w:rsidRDefault="00403E97" w:rsidP="002A51D5">
      <w:pPr>
        <w:rPr>
          <w:sz w:val="16"/>
          <w:szCs w:val="16"/>
        </w:rPr>
      </w:pPr>
    </w:p>
    <w:p w14:paraId="506C8C9F" w14:textId="77777777" w:rsidR="00403E97" w:rsidRDefault="00403E97" w:rsidP="002A51D5">
      <w:pPr>
        <w:rPr>
          <w:sz w:val="16"/>
          <w:szCs w:val="16"/>
        </w:rPr>
      </w:pPr>
    </w:p>
    <w:p w14:paraId="2907C499" w14:textId="77777777" w:rsidR="00403E97" w:rsidRDefault="00403E97" w:rsidP="002A51D5">
      <w:pPr>
        <w:rPr>
          <w:sz w:val="16"/>
          <w:szCs w:val="16"/>
        </w:rPr>
      </w:pPr>
    </w:p>
    <w:p w14:paraId="72095738" w14:textId="77777777" w:rsidR="00403E97" w:rsidRDefault="00403E97" w:rsidP="002A51D5">
      <w:pPr>
        <w:rPr>
          <w:sz w:val="16"/>
          <w:szCs w:val="16"/>
        </w:rPr>
      </w:pPr>
    </w:p>
    <w:p w14:paraId="74444724" w14:textId="77777777" w:rsidR="00403E97" w:rsidRDefault="00403E97" w:rsidP="002A51D5">
      <w:pPr>
        <w:rPr>
          <w:sz w:val="16"/>
          <w:szCs w:val="16"/>
        </w:rPr>
      </w:pPr>
    </w:p>
    <w:p w14:paraId="5532DE44" w14:textId="77777777" w:rsidR="00403E97" w:rsidRDefault="00403E97" w:rsidP="002A51D5">
      <w:pPr>
        <w:rPr>
          <w:sz w:val="16"/>
          <w:szCs w:val="16"/>
        </w:rPr>
      </w:pPr>
    </w:p>
    <w:p w14:paraId="754539F9" w14:textId="77777777" w:rsidR="00403E97" w:rsidRDefault="00403E97" w:rsidP="002A51D5">
      <w:pPr>
        <w:rPr>
          <w:sz w:val="16"/>
          <w:szCs w:val="16"/>
        </w:rPr>
      </w:pPr>
    </w:p>
    <w:p w14:paraId="27439298" w14:textId="77777777" w:rsidR="00403E97" w:rsidRDefault="00403E97" w:rsidP="002A51D5">
      <w:pPr>
        <w:rPr>
          <w:sz w:val="16"/>
          <w:szCs w:val="16"/>
        </w:rPr>
      </w:pPr>
    </w:p>
    <w:p w14:paraId="649EBD0D" w14:textId="77777777" w:rsidR="00403E97" w:rsidRDefault="00403E97" w:rsidP="002A51D5">
      <w:pPr>
        <w:rPr>
          <w:sz w:val="16"/>
          <w:szCs w:val="16"/>
        </w:rPr>
      </w:pPr>
    </w:p>
    <w:p w14:paraId="5B28F69D" w14:textId="77777777" w:rsidR="00403E97" w:rsidRDefault="00403E97" w:rsidP="002A51D5">
      <w:pPr>
        <w:rPr>
          <w:sz w:val="16"/>
          <w:szCs w:val="16"/>
        </w:rPr>
      </w:pPr>
    </w:p>
    <w:p w14:paraId="3D18333F" w14:textId="77777777" w:rsidR="00403E97" w:rsidRDefault="00403E97" w:rsidP="002A51D5">
      <w:pPr>
        <w:rPr>
          <w:sz w:val="16"/>
          <w:szCs w:val="16"/>
        </w:rPr>
      </w:pPr>
    </w:p>
    <w:p w14:paraId="259F4A54" w14:textId="77777777" w:rsidR="00403E97" w:rsidRDefault="00403E97" w:rsidP="002A51D5">
      <w:pPr>
        <w:rPr>
          <w:sz w:val="16"/>
          <w:szCs w:val="16"/>
        </w:rPr>
      </w:pPr>
    </w:p>
    <w:p w14:paraId="107AE376" w14:textId="77777777" w:rsidR="00403E97" w:rsidRDefault="00403E97" w:rsidP="002A51D5">
      <w:pPr>
        <w:rPr>
          <w:sz w:val="16"/>
          <w:szCs w:val="16"/>
        </w:rPr>
      </w:pPr>
    </w:p>
    <w:p w14:paraId="01A2B58A" w14:textId="77777777" w:rsidR="00403E97" w:rsidRDefault="00403E97" w:rsidP="002A51D5">
      <w:pPr>
        <w:rPr>
          <w:sz w:val="16"/>
          <w:szCs w:val="16"/>
        </w:rPr>
      </w:pPr>
    </w:p>
    <w:p w14:paraId="5B1A6E3A" w14:textId="77777777" w:rsidR="00403E97" w:rsidRDefault="00403E97" w:rsidP="002A51D5">
      <w:pPr>
        <w:rPr>
          <w:sz w:val="16"/>
          <w:szCs w:val="16"/>
        </w:rPr>
      </w:pPr>
    </w:p>
    <w:p w14:paraId="43F07FBC" w14:textId="77777777" w:rsidR="00403E97" w:rsidRDefault="00403E97" w:rsidP="002A51D5">
      <w:pPr>
        <w:rPr>
          <w:sz w:val="16"/>
          <w:szCs w:val="16"/>
        </w:rPr>
      </w:pPr>
    </w:p>
    <w:p w14:paraId="37E104F7" w14:textId="77777777" w:rsidR="00403E97" w:rsidRDefault="00403E97" w:rsidP="002A51D5">
      <w:pPr>
        <w:rPr>
          <w:sz w:val="16"/>
          <w:szCs w:val="16"/>
        </w:rPr>
      </w:pPr>
    </w:p>
    <w:p w14:paraId="5AEE0AE8" w14:textId="77777777" w:rsidR="00403E97" w:rsidRDefault="00403E97" w:rsidP="002A51D5">
      <w:pPr>
        <w:rPr>
          <w:sz w:val="16"/>
          <w:szCs w:val="16"/>
        </w:rPr>
      </w:pPr>
    </w:p>
    <w:p w14:paraId="24563FBB" w14:textId="77777777" w:rsidR="00403E97" w:rsidRDefault="00403E97" w:rsidP="002A51D5">
      <w:pPr>
        <w:rPr>
          <w:sz w:val="16"/>
          <w:szCs w:val="16"/>
        </w:rPr>
      </w:pPr>
    </w:p>
    <w:p w14:paraId="3B4D2629" w14:textId="77777777" w:rsidR="00403E97" w:rsidRDefault="00403E97" w:rsidP="002A51D5">
      <w:pPr>
        <w:rPr>
          <w:sz w:val="16"/>
          <w:szCs w:val="16"/>
        </w:rPr>
      </w:pPr>
    </w:p>
    <w:p w14:paraId="1F6FF079" w14:textId="77777777" w:rsidR="00403E97" w:rsidRDefault="00403E97" w:rsidP="002A51D5">
      <w:pPr>
        <w:rPr>
          <w:sz w:val="16"/>
          <w:szCs w:val="16"/>
        </w:rPr>
      </w:pPr>
    </w:p>
    <w:p w14:paraId="6FEA97FD" w14:textId="77777777" w:rsidR="00403E97" w:rsidRDefault="00403E97" w:rsidP="002A51D5">
      <w:pPr>
        <w:rPr>
          <w:sz w:val="16"/>
          <w:szCs w:val="16"/>
        </w:rPr>
      </w:pPr>
    </w:p>
    <w:p w14:paraId="42B31568" w14:textId="77777777" w:rsidR="00403E97" w:rsidRDefault="00403E97" w:rsidP="002A51D5">
      <w:pPr>
        <w:rPr>
          <w:sz w:val="16"/>
          <w:szCs w:val="16"/>
        </w:rPr>
      </w:pPr>
    </w:p>
    <w:p w14:paraId="6C4EDE19" w14:textId="77777777" w:rsidR="00403E97" w:rsidRDefault="00403E97" w:rsidP="002A51D5">
      <w:pPr>
        <w:rPr>
          <w:sz w:val="16"/>
          <w:szCs w:val="16"/>
        </w:rPr>
      </w:pPr>
    </w:p>
    <w:p w14:paraId="02165392" w14:textId="77777777" w:rsidR="00403E97" w:rsidRDefault="00403E97" w:rsidP="002A51D5">
      <w:pPr>
        <w:rPr>
          <w:sz w:val="16"/>
          <w:szCs w:val="16"/>
        </w:rPr>
      </w:pPr>
    </w:p>
    <w:p w14:paraId="613D6E5B" w14:textId="78765607" w:rsidR="002A51D5" w:rsidRDefault="002A51D5" w:rsidP="002A51D5">
      <w:pPr>
        <w:rPr>
          <w:sz w:val="16"/>
          <w:szCs w:val="16"/>
        </w:rPr>
      </w:pPr>
      <w:r>
        <w:rPr>
          <w:sz w:val="16"/>
          <w:szCs w:val="16"/>
        </w:rPr>
        <w:t>Revised March 2</w:t>
      </w:r>
      <w:r w:rsidR="005A2861">
        <w:rPr>
          <w:sz w:val="16"/>
          <w:szCs w:val="16"/>
        </w:rPr>
        <w:t>6</w:t>
      </w:r>
      <w:r>
        <w:rPr>
          <w:sz w:val="16"/>
          <w:szCs w:val="16"/>
        </w:rPr>
        <w:t>, 20</w:t>
      </w:r>
      <w:r w:rsidR="005A2861">
        <w:rPr>
          <w:sz w:val="16"/>
          <w:szCs w:val="16"/>
        </w:rPr>
        <w:t>25</w:t>
      </w:r>
    </w:p>
    <w:sectPr w:rsidR="002A51D5" w:rsidSect="00AE7AA2">
      <w:footerReference w:type="default" r:id="rId6"/>
      <w:headerReference w:type="first" r:id="rId7"/>
      <w:footerReference w:type="first" r:id="rId8"/>
      <w:pgSz w:w="12240" w:h="15840"/>
      <w:pgMar w:top="576" w:right="720" w:bottom="576" w:left="72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43C7B" w14:textId="77777777" w:rsidR="00AE7AA2" w:rsidRDefault="00AE7AA2" w:rsidP="00770CB6">
      <w:pPr>
        <w:spacing w:after="0" w:line="240" w:lineRule="auto"/>
      </w:pPr>
      <w:r>
        <w:separator/>
      </w:r>
    </w:p>
  </w:endnote>
  <w:endnote w:type="continuationSeparator" w:id="0">
    <w:p w14:paraId="783A75FD" w14:textId="77777777" w:rsidR="00AE7AA2" w:rsidRDefault="00AE7AA2" w:rsidP="00770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84666"/>
      <w:docPartObj>
        <w:docPartGallery w:val="Page Numbers (Bottom of Page)"/>
        <w:docPartUnique/>
      </w:docPartObj>
    </w:sdtPr>
    <w:sdtEndPr>
      <w:rPr>
        <w:noProof/>
      </w:rPr>
    </w:sdtEndPr>
    <w:sdtContent>
      <w:p w14:paraId="7CBF101E" w14:textId="7775E881" w:rsidR="00457DF7" w:rsidRDefault="00457D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DBEDB" w14:textId="231BD434" w:rsidR="00AE7AA2" w:rsidRPr="009301C9" w:rsidRDefault="009301C9" w:rsidP="009301C9">
    <w:pPr>
      <w:pStyle w:val="Footer"/>
    </w:pPr>
    <w:r>
      <w:rPr>
        <w:noProof/>
      </w:rPr>
      <w:drawing>
        <wp:inline distT="0" distB="0" distL="0" distR="0" wp14:anchorId="7DA8A0DC" wp14:editId="46176083">
          <wp:extent cx="6858014" cy="914402"/>
          <wp:effectExtent l="0" t="0" r="0" b="0"/>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858014" cy="91440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2464D" w14:textId="77777777" w:rsidR="00AE7AA2" w:rsidRDefault="00AE7AA2" w:rsidP="00770CB6">
      <w:pPr>
        <w:spacing w:after="0" w:line="240" w:lineRule="auto"/>
      </w:pPr>
      <w:r>
        <w:separator/>
      </w:r>
    </w:p>
  </w:footnote>
  <w:footnote w:type="continuationSeparator" w:id="0">
    <w:p w14:paraId="7B5450E2" w14:textId="77777777" w:rsidR="00AE7AA2" w:rsidRDefault="00AE7AA2" w:rsidP="00770C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1A76D" w14:textId="77777777" w:rsidR="00AE7AA2" w:rsidRPr="00533E1F" w:rsidRDefault="00533E1F" w:rsidP="00533E1F">
    <w:pPr>
      <w:pStyle w:val="Header"/>
    </w:pPr>
    <w:r>
      <w:rPr>
        <w:noProof/>
      </w:rPr>
      <w:drawing>
        <wp:inline distT="0" distB="0" distL="0" distR="0" wp14:anchorId="65D1665E" wp14:editId="02331EAC">
          <wp:extent cx="6858004" cy="150876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_HEADER.png"/>
                  <pic:cNvPicPr/>
                </pic:nvPicPr>
                <pic:blipFill>
                  <a:blip r:embed="rId1">
                    <a:extLst>
                      <a:ext uri="{28A0092B-C50C-407E-A947-70E740481C1C}">
                        <a14:useLocalDpi xmlns:a14="http://schemas.microsoft.com/office/drawing/2010/main" val="0"/>
                      </a:ext>
                    </a:extLst>
                  </a:blip>
                  <a:stretch>
                    <a:fillRect/>
                  </a:stretch>
                </pic:blipFill>
                <pic:spPr>
                  <a:xfrm>
                    <a:off x="0" y="0"/>
                    <a:ext cx="6858004" cy="150876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2FB"/>
    <w:rsid w:val="00024841"/>
    <w:rsid w:val="00031AA1"/>
    <w:rsid w:val="000469E3"/>
    <w:rsid w:val="00065080"/>
    <w:rsid w:val="000A6131"/>
    <w:rsid w:val="000C41D0"/>
    <w:rsid w:val="000D04FD"/>
    <w:rsid w:val="000D06F1"/>
    <w:rsid w:val="001B2C9B"/>
    <w:rsid w:val="001E6772"/>
    <w:rsid w:val="001F0315"/>
    <w:rsid w:val="0020596C"/>
    <w:rsid w:val="0027623C"/>
    <w:rsid w:val="002A51D5"/>
    <w:rsid w:val="002A6CF1"/>
    <w:rsid w:val="002B57CF"/>
    <w:rsid w:val="002F4C3D"/>
    <w:rsid w:val="002F66CE"/>
    <w:rsid w:val="00336BF6"/>
    <w:rsid w:val="00344B37"/>
    <w:rsid w:val="00362D7D"/>
    <w:rsid w:val="003B5C11"/>
    <w:rsid w:val="003D180C"/>
    <w:rsid w:val="003D74D5"/>
    <w:rsid w:val="003E2E68"/>
    <w:rsid w:val="003F20DC"/>
    <w:rsid w:val="00403E97"/>
    <w:rsid w:val="004361F9"/>
    <w:rsid w:val="00457DF7"/>
    <w:rsid w:val="0047076D"/>
    <w:rsid w:val="00491EF3"/>
    <w:rsid w:val="004E39C7"/>
    <w:rsid w:val="005210BD"/>
    <w:rsid w:val="00533E1F"/>
    <w:rsid w:val="005446D5"/>
    <w:rsid w:val="0054693D"/>
    <w:rsid w:val="005663B6"/>
    <w:rsid w:val="00582CFF"/>
    <w:rsid w:val="00595AB8"/>
    <w:rsid w:val="005A2861"/>
    <w:rsid w:val="005E1950"/>
    <w:rsid w:val="005F2271"/>
    <w:rsid w:val="006977C9"/>
    <w:rsid w:val="006C70CD"/>
    <w:rsid w:val="006F5B41"/>
    <w:rsid w:val="007201F3"/>
    <w:rsid w:val="00755358"/>
    <w:rsid w:val="00770CB6"/>
    <w:rsid w:val="007A32BB"/>
    <w:rsid w:val="008077C5"/>
    <w:rsid w:val="008129F2"/>
    <w:rsid w:val="00821D0C"/>
    <w:rsid w:val="00836266"/>
    <w:rsid w:val="00841506"/>
    <w:rsid w:val="00852DBB"/>
    <w:rsid w:val="00863599"/>
    <w:rsid w:val="008B6086"/>
    <w:rsid w:val="008D5EB7"/>
    <w:rsid w:val="009002E3"/>
    <w:rsid w:val="009301C9"/>
    <w:rsid w:val="009302FB"/>
    <w:rsid w:val="00966EC0"/>
    <w:rsid w:val="00982BA8"/>
    <w:rsid w:val="009B3BDB"/>
    <w:rsid w:val="009C7AD6"/>
    <w:rsid w:val="00A104FA"/>
    <w:rsid w:val="00A41DDE"/>
    <w:rsid w:val="00A67D8D"/>
    <w:rsid w:val="00A96738"/>
    <w:rsid w:val="00AA71B8"/>
    <w:rsid w:val="00AE7AA2"/>
    <w:rsid w:val="00B10464"/>
    <w:rsid w:val="00B27169"/>
    <w:rsid w:val="00B6459A"/>
    <w:rsid w:val="00C124EC"/>
    <w:rsid w:val="00C21B1F"/>
    <w:rsid w:val="00C409B6"/>
    <w:rsid w:val="00C43A3C"/>
    <w:rsid w:val="00C665BE"/>
    <w:rsid w:val="00CD3041"/>
    <w:rsid w:val="00CD5CEA"/>
    <w:rsid w:val="00D05F05"/>
    <w:rsid w:val="00D429E3"/>
    <w:rsid w:val="00DD2027"/>
    <w:rsid w:val="00DD2AF7"/>
    <w:rsid w:val="00DD4B21"/>
    <w:rsid w:val="00DE672A"/>
    <w:rsid w:val="00DF27E6"/>
    <w:rsid w:val="00E11F3F"/>
    <w:rsid w:val="00E30A45"/>
    <w:rsid w:val="00E60186"/>
    <w:rsid w:val="00E70E18"/>
    <w:rsid w:val="00E72611"/>
    <w:rsid w:val="00ED1C08"/>
    <w:rsid w:val="00F4194D"/>
    <w:rsid w:val="00F702FB"/>
    <w:rsid w:val="00FA2F61"/>
    <w:rsid w:val="00FD5E15"/>
    <w:rsid w:val="00FD72E4"/>
    <w:rsid w:val="00FF0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3044562"/>
  <w15:docId w15:val="{D5FCA685-6F06-4FD3-9B82-2DD65C794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E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0C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CB6"/>
  </w:style>
  <w:style w:type="paragraph" w:styleId="Footer">
    <w:name w:val="footer"/>
    <w:basedOn w:val="Normal"/>
    <w:link w:val="FooterChar"/>
    <w:uiPriority w:val="99"/>
    <w:unhideWhenUsed/>
    <w:rsid w:val="00770C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CB6"/>
  </w:style>
  <w:style w:type="paragraph" w:styleId="BalloonText">
    <w:name w:val="Balloon Text"/>
    <w:basedOn w:val="Normal"/>
    <w:link w:val="BalloonTextChar"/>
    <w:uiPriority w:val="99"/>
    <w:semiHidden/>
    <w:unhideWhenUsed/>
    <w:rsid w:val="00770C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CB6"/>
    <w:rPr>
      <w:rFonts w:ascii="Tahoma" w:hAnsi="Tahoma" w:cs="Tahoma"/>
      <w:sz w:val="16"/>
      <w:szCs w:val="16"/>
    </w:rPr>
  </w:style>
  <w:style w:type="paragraph" w:styleId="NoSpacing">
    <w:name w:val="No Spacing"/>
    <w:uiPriority w:val="1"/>
    <w:qFormat/>
    <w:rsid w:val="00C43A3C"/>
    <w:pPr>
      <w:spacing w:after="0" w:line="240" w:lineRule="auto"/>
    </w:pPr>
    <w:rPr>
      <w:rFonts w:ascii="Calibri" w:eastAsia="Calibri" w:hAnsi="Calibri" w:cs="Times New Roman"/>
    </w:rPr>
  </w:style>
  <w:style w:type="paragraph" w:customStyle="1" w:styleId="Framecontents">
    <w:name w:val="Frame contents"/>
    <w:basedOn w:val="BodyText"/>
    <w:rsid w:val="002A51D5"/>
    <w:pPr>
      <w:widowControl w:val="0"/>
      <w:suppressAutoHyphens/>
      <w:spacing w:after="0" w:line="240" w:lineRule="auto"/>
    </w:pPr>
    <w:rPr>
      <w:rFonts w:ascii="Times New Roman" w:eastAsia="Arial Unicode MS" w:hAnsi="Times New Roman" w:cs="Times New Roman"/>
      <w:kern w:val="1"/>
      <w:sz w:val="24"/>
      <w:szCs w:val="24"/>
    </w:rPr>
  </w:style>
  <w:style w:type="character" w:customStyle="1" w:styleId="WPHyperlink">
    <w:name w:val="WP_Hyperlink"/>
    <w:rsid w:val="002A51D5"/>
    <w:rPr>
      <w:color w:val="0000FF"/>
      <w:u w:val="single"/>
    </w:rPr>
  </w:style>
  <w:style w:type="paragraph" w:styleId="BodyText">
    <w:name w:val="Body Text"/>
    <w:basedOn w:val="Normal"/>
    <w:link w:val="BodyTextChar"/>
    <w:uiPriority w:val="99"/>
    <w:semiHidden/>
    <w:unhideWhenUsed/>
    <w:rsid w:val="002A51D5"/>
    <w:pPr>
      <w:spacing w:after="120"/>
    </w:pPr>
  </w:style>
  <w:style w:type="character" w:customStyle="1" w:styleId="BodyTextChar">
    <w:name w:val="Body Text Char"/>
    <w:basedOn w:val="DefaultParagraphFont"/>
    <w:link w:val="BodyText"/>
    <w:uiPriority w:val="99"/>
    <w:semiHidden/>
    <w:rsid w:val="002A51D5"/>
  </w:style>
  <w:style w:type="paragraph" w:customStyle="1" w:styleId="Default">
    <w:name w:val="Default"/>
    <w:rsid w:val="00B2716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699</Words>
  <Characters>3990</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2016</vt:lpstr>
    </vt:vector>
  </TitlesOfParts>
  <Company>Charles County Government</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dc:title>
  <dc:creator>Tina Kozloski</dc:creator>
  <cp:lastModifiedBy>Kim Stephens</cp:lastModifiedBy>
  <cp:revision>2</cp:revision>
  <cp:lastPrinted>2010-12-10T14:40:00Z</cp:lastPrinted>
  <dcterms:created xsi:type="dcterms:W3CDTF">2025-03-10T17:57:00Z</dcterms:created>
  <dcterms:modified xsi:type="dcterms:W3CDTF">2025-03-10T17:57:00Z</dcterms:modified>
</cp:coreProperties>
</file>