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72394D" w14:textId="77777777" w:rsidR="00BE5878" w:rsidRDefault="00BE5878" w:rsidP="00BE5878">
      <w:pPr>
        <w:pStyle w:val="NoSpacing"/>
      </w:pPr>
    </w:p>
    <w:p w14:paraId="39577D71" w14:textId="77777777" w:rsidR="00BE5878" w:rsidRDefault="00BE5878" w:rsidP="00BE5878">
      <w:pPr>
        <w:pStyle w:val="NoSpacing"/>
      </w:pPr>
    </w:p>
    <w:p w14:paraId="3B45635A" w14:textId="745E842C" w:rsidR="00BE5878" w:rsidRDefault="00BE5878" w:rsidP="00BE5878">
      <w:pPr>
        <w:pStyle w:val="NoSpacing"/>
      </w:pPr>
    </w:p>
    <w:p w14:paraId="7C043840" w14:textId="77777777" w:rsidR="00492474" w:rsidRDefault="00492474" w:rsidP="00492474">
      <w:pPr>
        <w:pStyle w:val="Default"/>
        <w:jc w:val="center"/>
        <w:rPr>
          <w:b/>
          <w:bCs/>
          <w:sz w:val="32"/>
          <w:szCs w:val="32"/>
        </w:rPr>
      </w:pPr>
      <w:r>
        <w:rPr>
          <w:b/>
          <w:bCs/>
          <w:sz w:val="32"/>
          <w:szCs w:val="32"/>
        </w:rPr>
        <w:t xml:space="preserve">PERPETUAL CONSERVATION EASEMENT </w:t>
      </w:r>
    </w:p>
    <w:p w14:paraId="48EEFAC4" w14:textId="77777777" w:rsidR="00492474" w:rsidRDefault="00492474" w:rsidP="00492474">
      <w:pPr>
        <w:pStyle w:val="Default"/>
        <w:jc w:val="center"/>
        <w:rPr>
          <w:b/>
          <w:bCs/>
          <w:sz w:val="32"/>
          <w:szCs w:val="32"/>
        </w:rPr>
      </w:pPr>
      <w:r>
        <w:rPr>
          <w:b/>
          <w:bCs/>
          <w:sz w:val="32"/>
          <w:szCs w:val="32"/>
        </w:rPr>
        <w:t>PROPERTY TAX CREDIT APPLICATION</w:t>
      </w:r>
    </w:p>
    <w:p w14:paraId="13171370" w14:textId="77777777" w:rsidR="00492474" w:rsidRDefault="00492474" w:rsidP="00492474">
      <w:pPr>
        <w:pStyle w:val="Default"/>
        <w:jc w:val="center"/>
        <w:rPr>
          <w:sz w:val="22"/>
          <w:szCs w:val="22"/>
        </w:rPr>
      </w:pPr>
      <w:r>
        <w:rPr>
          <w:sz w:val="22"/>
          <w:szCs w:val="22"/>
        </w:rPr>
        <w:t>(Tax Credit Period: One year based on fiscal year July 1</w:t>
      </w:r>
      <w:r>
        <w:rPr>
          <w:sz w:val="14"/>
          <w:szCs w:val="14"/>
        </w:rPr>
        <w:t xml:space="preserve">st </w:t>
      </w:r>
      <w:r>
        <w:rPr>
          <w:sz w:val="22"/>
          <w:szCs w:val="22"/>
        </w:rPr>
        <w:t>through June 30</w:t>
      </w:r>
      <w:r>
        <w:rPr>
          <w:sz w:val="14"/>
          <w:szCs w:val="14"/>
        </w:rPr>
        <w:t>th</w:t>
      </w:r>
      <w:r>
        <w:rPr>
          <w:sz w:val="22"/>
          <w:szCs w:val="22"/>
        </w:rPr>
        <w:t>)</w:t>
      </w:r>
    </w:p>
    <w:p w14:paraId="7751682E" w14:textId="77777777" w:rsidR="00492474" w:rsidRDefault="00492474" w:rsidP="00492474">
      <w:pPr>
        <w:pStyle w:val="Default"/>
        <w:jc w:val="center"/>
      </w:pPr>
    </w:p>
    <w:p w14:paraId="0916AB45" w14:textId="77777777" w:rsidR="00492474" w:rsidRDefault="00492474" w:rsidP="00492474">
      <w:r>
        <w:t>Property Account No: ___________________</w:t>
      </w:r>
      <w:r>
        <w:tab/>
      </w:r>
      <w:r>
        <w:tab/>
      </w:r>
      <w:r>
        <w:tab/>
        <w:t xml:space="preserve">              Applying for Fiscal Year beginning July 1, 20____ </w:t>
      </w:r>
    </w:p>
    <w:p w14:paraId="45B5219A" w14:textId="77777777" w:rsidR="00492474" w:rsidRDefault="00492474" w:rsidP="00492474">
      <w:r>
        <w:t>Name of Applicant: __________________________________</w:t>
      </w:r>
      <w:r>
        <w:tab/>
      </w:r>
      <w:r>
        <w:tab/>
        <w:t xml:space="preserve"> </w:t>
      </w:r>
      <w:r>
        <w:tab/>
        <w:t>Phone No.: _______________________</w:t>
      </w:r>
    </w:p>
    <w:p w14:paraId="50D6D8E0" w14:textId="77777777" w:rsidR="00492474" w:rsidRDefault="00492474" w:rsidP="00492474">
      <w:r>
        <w:t xml:space="preserve">Name of Grantee of the Conservation </w:t>
      </w:r>
      <w:proofErr w:type="gramStart"/>
      <w:r>
        <w:t>Easement:_</w:t>
      </w:r>
      <w:proofErr w:type="gramEnd"/>
      <w:r>
        <w:t>_________________________________________________________</w:t>
      </w:r>
    </w:p>
    <w:p w14:paraId="5D4AF199" w14:textId="77777777" w:rsidR="00492474" w:rsidRDefault="00492474" w:rsidP="00492474">
      <w:r>
        <w:t xml:space="preserve"> Address of Property: ________________________________________________________________________________</w:t>
      </w:r>
    </w:p>
    <w:p w14:paraId="1F236DD3" w14:textId="77777777" w:rsidR="00492474" w:rsidRDefault="00492474" w:rsidP="00492474">
      <w:r>
        <w:t xml:space="preserve"> Mailing </w:t>
      </w:r>
      <w:proofErr w:type="gramStart"/>
      <w:r>
        <w:t>Address:_</w:t>
      </w:r>
      <w:proofErr w:type="gramEnd"/>
      <w:r>
        <w:t>___________________________________________________________________________________</w:t>
      </w:r>
    </w:p>
    <w:p w14:paraId="2D38F911" w14:textId="77777777" w:rsidR="00492474" w:rsidRPr="00581245" w:rsidRDefault="00492474" w:rsidP="00492474">
      <w:pPr>
        <w:ind w:left="720"/>
        <w:rPr>
          <w:sz w:val="18"/>
          <w:szCs w:val="18"/>
        </w:rPr>
      </w:pPr>
      <w:r>
        <w:t xml:space="preserve"> *</w:t>
      </w:r>
      <w:r>
        <w:rPr>
          <w:sz w:val="18"/>
          <w:szCs w:val="18"/>
        </w:rPr>
        <w:t>If Mailing Address and Address of Property differ, please provide explanation:_______________________________________________                   ________________________________________________________________________________________________________________</w:t>
      </w:r>
    </w:p>
    <w:p w14:paraId="7DB7CA9A" w14:textId="77777777" w:rsidR="00492474" w:rsidRDefault="00492474" w:rsidP="00492474">
      <w:pPr>
        <w:pStyle w:val="Default"/>
        <w:rPr>
          <w:sz w:val="22"/>
          <w:szCs w:val="22"/>
        </w:rPr>
      </w:pPr>
      <w:r>
        <w:t xml:space="preserve"> </w:t>
      </w:r>
      <w:r>
        <w:rPr>
          <w:sz w:val="22"/>
          <w:szCs w:val="22"/>
        </w:rPr>
        <w:t xml:space="preserve">Questions: </w:t>
      </w:r>
    </w:p>
    <w:p w14:paraId="0EE47673" w14:textId="77777777" w:rsidR="00492474" w:rsidRDefault="00492474" w:rsidP="00492474">
      <w:pPr>
        <w:pStyle w:val="Default"/>
        <w:numPr>
          <w:ilvl w:val="0"/>
          <w:numId w:val="1"/>
        </w:numPr>
        <w:spacing w:after="18"/>
        <w:rPr>
          <w:sz w:val="22"/>
          <w:szCs w:val="22"/>
        </w:rPr>
      </w:pPr>
      <w:r>
        <w:rPr>
          <w:sz w:val="22"/>
          <w:szCs w:val="22"/>
        </w:rPr>
        <w:t>Does one of the original grantors still maintain an ownership interest in the property?</w:t>
      </w:r>
    </w:p>
    <w:p w14:paraId="6DA0E108" w14:textId="77777777" w:rsidR="00492474" w:rsidRDefault="00492474" w:rsidP="00492474">
      <w:pPr>
        <w:pStyle w:val="Default"/>
        <w:spacing w:after="18"/>
        <w:ind w:left="360"/>
        <w:rPr>
          <w:sz w:val="22"/>
          <w:szCs w:val="22"/>
        </w:rPr>
      </w:pPr>
      <w:r>
        <w:rPr>
          <w:sz w:val="22"/>
          <w:szCs w:val="22"/>
        </w:rPr>
        <w:t xml:space="preserve"> _____ Yes (Proceed to Question 2)</w:t>
      </w:r>
    </w:p>
    <w:p w14:paraId="4FE5E624" w14:textId="77777777" w:rsidR="00492474" w:rsidRDefault="00492474" w:rsidP="00492474">
      <w:pPr>
        <w:pStyle w:val="Default"/>
        <w:spacing w:after="18"/>
        <w:ind w:left="360"/>
        <w:rPr>
          <w:sz w:val="22"/>
          <w:szCs w:val="22"/>
        </w:rPr>
      </w:pPr>
      <w:r>
        <w:rPr>
          <w:sz w:val="22"/>
          <w:szCs w:val="22"/>
        </w:rPr>
        <w:t xml:space="preserve"> _____ No (If no, this property is not eligible for a credit) </w:t>
      </w:r>
    </w:p>
    <w:p w14:paraId="41BAE532" w14:textId="77777777" w:rsidR="00492474" w:rsidRPr="00B05CF4" w:rsidRDefault="00492474" w:rsidP="00492474">
      <w:pPr>
        <w:pStyle w:val="Default"/>
        <w:numPr>
          <w:ilvl w:val="0"/>
          <w:numId w:val="1"/>
        </w:numPr>
        <w:rPr>
          <w:sz w:val="22"/>
          <w:szCs w:val="22"/>
        </w:rPr>
      </w:pPr>
      <w:r>
        <w:rPr>
          <w:sz w:val="22"/>
          <w:szCs w:val="22"/>
        </w:rPr>
        <w:t>Does one of the original grantors still reside on the property?</w:t>
      </w:r>
    </w:p>
    <w:p w14:paraId="39F77B24" w14:textId="77777777" w:rsidR="00492474" w:rsidRDefault="00492474" w:rsidP="00492474">
      <w:pPr>
        <w:pStyle w:val="Default"/>
        <w:ind w:left="360"/>
        <w:rPr>
          <w:sz w:val="22"/>
          <w:szCs w:val="22"/>
        </w:rPr>
      </w:pPr>
      <w:r>
        <w:rPr>
          <w:sz w:val="22"/>
          <w:szCs w:val="22"/>
        </w:rPr>
        <w:t xml:space="preserve"> _____ Yes (Proceed to Question 3)</w:t>
      </w:r>
    </w:p>
    <w:p w14:paraId="663BF4F5" w14:textId="77777777" w:rsidR="00492474" w:rsidRDefault="00492474" w:rsidP="00492474">
      <w:pPr>
        <w:pStyle w:val="Default"/>
        <w:ind w:left="360"/>
        <w:rPr>
          <w:sz w:val="22"/>
          <w:szCs w:val="22"/>
        </w:rPr>
      </w:pPr>
      <w:r>
        <w:rPr>
          <w:sz w:val="22"/>
          <w:szCs w:val="22"/>
        </w:rPr>
        <w:t xml:space="preserve"> _____ No (If no, this property is not eligible for a credit) </w:t>
      </w:r>
    </w:p>
    <w:p w14:paraId="253155E3" w14:textId="77777777" w:rsidR="00492474" w:rsidRDefault="00492474" w:rsidP="00492474">
      <w:pPr>
        <w:pStyle w:val="Default"/>
        <w:spacing w:after="30"/>
        <w:ind w:left="360"/>
        <w:rPr>
          <w:sz w:val="22"/>
          <w:szCs w:val="22"/>
        </w:rPr>
      </w:pPr>
      <w:r>
        <w:rPr>
          <w:sz w:val="22"/>
          <w:szCs w:val="22"/>
        </w:rPr>
        <w:t xml:space="preserve">3. </w:t>
      </w:r>
      <w:r>
        <w:rPr>
          <w:sz w:val="22"/>
          <w:szCs w:val="22"/>
        </w:rPr>
        <w:tab/>
        <w:t xml:space="preserve">Is this property </w:t>
      </w:r>
      <w:proofErr w:type="gramStart"/>
      <w:r>
        <w:rPr>
          <w:sz w:val="22"/>
          <w:szCs w:val="22"/>
        </w:rPr>
        <w:t>subject  to</w:t>
      </w:r>
      <w:proofErr w:type="gramEnd"/>
      <w:r>
        <w:rPr>
          <w:sz w:val="22"/>
          <w:szCs w:val="22"/>
        </w:rPr>
        <w:t xml:space="preserve"> a donated perpetual conservation easement? </w:t>
      </w:r>
    </w:p>
    <w:p w14:paraId="70B8BB1B" w14:textId="77777777" w:rsidR="00492474" w:rsidRPr="001A2541" w:rsidRDefault="00492474" w:rsidP="00492474">
      <w:pPr>
        <w:pStyle w:val="Default"/>
        <w:spacing w:after="18"/>
        <w:ind w:left="360"/>
        <w:rPr>
          <w:sz w:val="22"/>
          <w:szCs w:val="22"/>
        </w:rPr>
      </w:pPr>
      <w:r>
        <w:rPr>
          <w:sz w:val="22"/>
          <w:szCs w:val="22"/>
        </w:rPr>
        <w:t xml:space="preserve"> _____Yes </w:t>
      </w:r>
    </w:p>
    <w:p w14:paraId="79EEEC3F" w14:textId="77777777" w:rsidR="00492474" w:rsidRDefault="00492474" w:rsidP="00492474">
      <w:pPr>
        <w:pStyle w:val="Default"/>
        <w:spacing w:after="30"/>
        <w:ind w:left="360"/>
        <w:rPr>
          <w:sz w:val="22"/>
          <w:szCs w:val="22"/>
        </w:rPr>
      </w:pPr>
      <w:r>
        <w:rPr>
          <w:sz w:val="22"/>
          <w:szCs w:val="22"/>
        </w:rPr>
        <w:t xml:space="preserve"> _____No (If no, this property is not eligible for a credit)</w:t>
      </w:r>
    </w:p>
    <w:p w14:paraId="5DEA2D63" w14:textId="77777777" w:rsidR="00492474" w:rsidRDefault="00492474" w:rsidP="00492474">
      <w:pPr>
        <w:pStyle w:val="Default"/>
        <w:spacing w:after="30"/>
        <w:ind w:left="360"/>
        <w:rPr>
          <w:sz w:val="22"/>
          <w:szCs w:val="22"/>
        </w:rPr>
      </w:pPr>
    </w:p>
    <w:p w14:paraId="7BDC1C95" w14:textId="77777777" w:rsidR="00492474" w:rsidRDefault="00492474" w:rsidP="00492474">
      <w:pPr>
        <w:pStyle w:val="Default"/>
        <w:rPr>
          <w:sz w:val="22"/>
          <w:szCs w:val="22"/>
        </w:rPr>
      </w:pPr>
    </w:p>
    <w:p w14:paraId="4641765E" w14:textId="77777777" w:rsidR="00492474" w:rsidRDefault="00492474" w:rsidP="00492474"/>
    <w:p w14:paraId="5866BFE6" w14:textId="77777777" w:rsidR="00492474" w:rsidRDefault="00492474" w:rsidP="00492474">
      <w:r>
        <w:t>I declare under the penalties of perjury pursuant of § 1-201 of the Annotated Code of Maryland Tax- Property Article that this application (including any accompanying forms and statements) has been examined by me and the information contained herein, to the best of my knowledge and belief, is true, correct and complete.</w:t>
      </w:r>
    </w:p>
    <w:p w14:paraId="78DCCCE4" w14:textId="77777777" w:rsidR="00492474" w:rsidRDefault="00492474" w:rsidP="00492474"/>
    <w:p w14:paraId="49AD4E13" w14:textId="77777777" w:rsidR="00492474" w:rsidRDefault="00492474" w:rsidP="00492474">
      <w:r>
        <w:t xml:space="preserve"> ____________________________________ </w:t>
      </w:r>
      <w:r>
        <w:tab/>
      </w:r>
      <w:r>
        <w:tab/>
      </w:r>
      <w:r>
        <w:tab/>
        <w:t>________________</w:t>
      </w:r>
    </w:p>
    <w:p w14:paraId="18990380" w14:textId="77777777" w:rsidR="00492474" w:rsidRDefault="00492474" w:rsidP="00492474">
      <w:r>
        <w:t>Signature of Property Owner(s)</w:t>
      </w:r>
      <w:r>
        <w:tab/>
      </w:r>
      <w:r>
        <w:tab/>
      </w:r>
      <w:r>
        <w:tab/>
      </w:r>
      <w:r>
        <w:tab/>
      </w:r>
      <w:r>
        <w:tab/>
        <w:t>Date</w:t>
      </w:r>
    </w:p>
    <w:p w14:paraId="4127FBC0" w14:textId="77777777" w:rsidR="00492474" w:rsidRDefault="00492474" w:rsidP="00492474"/>
    <w:p w14:paraId="35F1BBB5" w14:textId="77777777" w:rsidR="00492474" w:rsidRDefault="00492474" w:rsidP="00492474">
      <w:pPr>
        <w:pBdr>
          <w:top w:val="single" w:sz="4" w:space="1" w:color="auto"/>
          <w:left w:val="single" w:sz="4" w:space="4" w:color="auto"/>
          <w:bottom w:val="single" w:sz="4" w:space="1" w:color="auto"/>
          <w:right w:val="single" w:sz="4" w:space="4" w:color="auto"/>
        </w:pBdr>
      </w:pPr>
      <w:r>
        <w:t>For Office Use Only:</w:t>
      </w:r>
    </w:p>
    <w:p w14:paraId="15BAE91F" w14:textId="77777777" w:rsidR="00492474" w:rsidRDefault="00492474" w:rsidP="00492474">
      <w:pPr>
        <w:pBdr>
          <w:top w:val="single" w:sz="4" w:space="1" w:color="auto"/>
          <w:left w:val="single" w:sz="4" w:space="4" w:color="auto"/>
          <w:bottom w:val="single" w:sz="4" w:space="1" w:color="auto"/>
          <w:right w:val="single" w:sz="4" w:space="4" w:color="auto"/>
        </w:pBdr>
      </w:pPr>
      <w:r>
        <w:t>Approved ________</w:t>
      </w:r>
      <w:r>
        <w:tab/>
      </w:r>
      <w:r>
        <w:tab/>
        <w:t>Denied __________</w:t>
      </w:r>
    </w:p>
    <w:p w14:paraId="3E8DFFFC" w14:textId="77777777" w:rsidR="00492474" w:rsidRDefault="00492474" w:rsidP="00492474">
      <w:pPr>
        <w:pBdr>
          <w:top w:val="single" w:sz="4" w:space="1" w:color="auto"/>
          <w:left w:val="single" w:sz="4" w:space="4" w:color="auto"/>
          <w:bottom w:val="single" w:sz="4" w:space="1" w:color="auto"/>
          <w:right w:val="single" w:sz="4" w:space="4" w:color="auto"/>
        </w:pBdr>
      </w:pPr>
      <w:r>
        <w:t>Reason for Denial: ___________________________________________________________________________________</w:t>
      </w:r>
    </w:p>
    <w:p w14:paraId="68A24973" w14:textId="77777777" w:rsidR="00492474" w:rsidRDefault="00492474" w:rsidP="00492474">
      <w:pPr>
        <w:pBdr>
          <w:top w:val="single" w:sz="4" w:space="1" w:color="auto"/>
          <w:left w:val="single" w:sz="4" w:space="4" w:color="auto"/>
          <w:bottom w:val="single" w:sz="4" w:space="1" w:color="auto"/>
          <w:right w:val="single" w:sz="4" w:space="4" w:color="auto"/>
        </w:pBdr>
      </w:pPr>
      <w:r>
        <w:t>__________________________________________________________________________________________________</w:t>
      </w:r>
    </w:p>
    <w:p w14:paraId="34E8B7FD" w14:textId="77777777" w:rsidR="00492474" w:rsidRDefault="00492474" w:rsidP="00492474">
      <w:pPr>
        <w:pBdr>
          <w:top w:val="single" w:sz="4" w:space="1" w:color="auto"/>
          <w:left w:val="single" w:sz="4" w:space="4" w:color="auto"/>
          <w:bottom w:val="single" w:sz="4" w:space="1" w:color="auto"/>
          <w:right w:val="single" w:sz="4" w:space="4" w:color="auto"/>
        </w:pBdr>
      </w:pPr>
    </w:p>
    <w:p w14:paraId="5EE73E5F" w14:textId="77777777" w:rsidR="00492474" w:rsidRDefault="00492474" w:rsidP="00492474">
      <w:pPr>
        <w:pBdr>
          <w:top w:val="single" w:sz="4" w:space="1" w:color="auto"/>
          <w:left w:val="single" w:sz="4" w:space="4" w:color="auto"/>
          <w:bottom w:val="single" w:sz="4" w:space="1" w:color="auto"/>
          <w:right w:val="single" w:sz="4" w:space="4" w:color="auto"/>
        </w:pBdr>
        <w:spacing w:after="0"/>
      </w:pPr>
      <w:r>
        <w:t>_______________________________________</w:t>
      </w:r>
      <w:r>
        <w:tab/>
      </w:r>
      <w:r>
        <w:tab/>
      </w:r>
      <w:r>
        <w:tab/>
      </w:r>
      <w:r>
        <w:tab/>
        <w:t>_______________________________________</w:t>
      </w:r>
      <w:r>
        <w:tab/>
      </w:r>
    </w:p>
    <w:p w14:paraId="6850BE11" w14:textId="77777777" w:rsidR="00492474" w:rsidRPr="00F73118" w:rsidRDefault="00492474" w:rsidP="00492474">
      <w:pPr>
        <w:pBdr>
          <w:top w:val="single" w:sz="4" w:space="1" w:color="auto"/>
          <w:left w:val="single" w:sz="4" w:space="4" w:color="auto"/>
          <w:bottom w:val="single" w:sz="4" w:space="1" w:color="auto"/>
          <w:right w:val="single" w:sz="4" w:space="4" w:color="auto"/>
        </w:pBdr>
        <w:spacing w:after="0"/>
      </w:pPr>
      <w:r>
        <w:t>Program Manager for Environmental Programs</w:t>
      </w:r>
      <w:r>
        <w:tab/>
      </w:r>
      <w:r>
        <w:tab/>
      </w:r>
      <w:r>
        <w:tab/>
      </w:r>
      <w:r>
        <w:tab/>
        <w:t>Planning Director</w:t>
      </w:r>
    </w:p>
    <w:p w14:paraId="7C98802B" w14:textId="77777777" w:rsidR="00492474" w:rsidRDefault="00492474" w:rsidP="00492474">
      <w:pPr>
        <w:pStyle w:val="Default"/>
        <w:ind w:firstLine="360"/>
        <w:rPr>
          <w:sz w:val="22"/>
          <w:szCs w:val="22"/>
        </w:rPr>
      </w:pPr>
    </w:p>
    <w:p w14:paraId="0179E457" w14:textId="77777777" w:rsidR="00492474" w:rsidRDefault="00492474" w:rsidP="00492474">
      <w:pPr>
        <w:pStyle w:val="Default"/>
        <w:ind w:firstLine="360"/>
        <w:rPr>
          <w:sz w:val="22"/>
          <w:szCs w:val="22"/>
        </w:rPr>
      </w:pPr>
    </w:p>
    <w:p w14:paraId="3C3994AE" w14:textId="77777777" w:rsidR="00492474" w:rsidRDefault="00492474" w:rsidP="00492474">
      <w:pPr>
        <w:pBdr>
          <w:top w:val="single" w:sz="4" w:space="1" w:color="auto"/>
          <w:left w:val="single" w:sz="4" w:space="4" w:color="auto"/>
          <w:bottom w:val="single" w:sz="4" w:space="1" w:color="auto"/>
          <w:right w:val="single" w:sz="4" w:space="4" w:color="auto"/>
        </w:pBdr>
      </w:pPr>
      <w:r>
        <w:t>For Office Use Only:</w:t>
      </w:r>
    </w:p>
    <w:p w14:paraId="08099E19" w14:textId="77777777" w:rsidR="00492474" w:rsidRDefault="00492474" w:rsidP="00492474">
      <w:pPr>
        <w:pBdr>
          <w:top w:val="single" w:sz="4" w:space="1" w:color="auto"/>
          <w:left w:val="single" w:sz="4" w:space="4" w:color="auto"/>
          <w:bottom w:val="single" w:sz="4" w:space="1" w:color="auto"/>
          <w:right w:val="single" w:sz="4" w:space="4" w:color="auto"/>
        </w:pBdr>
      </w:pPr>
      <w:r>
        <w:t>Eligible Land Assessed Value $________________               Eligible Improvements Assessed Value $_________________</w:t>
      </w:r>
    </w:p>
    <w:p w14:paraId="7402DD93" w14:textId="77777777" w:rsidR="00492474" w:rsidRDefault="00492474" w:rsidP="00492474">
      <w:pPr>
        <w:pBdr>
          <w:top w:val="single" w:sz="4" w:space="1" w:color="auto"/>
          <w:left w:val="single" w:sz="4" w:space="4" w:color="auto"/>
          <w:bottom w:val="single" w:sz="4" w:space="1" w:color="auto"/>
          <w:right w:val="single" w:sz="4" w:space="4" w:color="auto"/>
        </w:pBdr>
      </w:pPr>
    </w:p>
    <w:p w14:paraId="2CFB4EF5" w14:textId="77777777" w:rsidR="00492474" w:rsidRDefault="00492474" w:rsidP="00492474">
      <w:pPr>
        <w:pBdr>
          <w:top w:val="single" w:sz="4" w:space="1" w:color="auto"/>
          <w:left w:val="single" w:sz="4" w:space="4" w:color="auto"/>
          <w:bottom w:val="single" w:sz="4" w:space="1" w:color="auto"/>
          <w:right w:val="single" w:sz="4" w:space="4" w:color="auto"/>
        </w:pBdr>
        <w:spacing w:after="0"/>
      </w:pPr>
      <w:r>
        <w:t>_________________________________</w:t>
      </w:r>
      <w:r>
        <w:tab/>
      </w:r>
      <w:r>
        <w:tab/>
      </w:r>
      <w:r>
        <w:tab/>
      </w:r>
    </w:p>
    <w:p w14:paraId="4010DEE7" w14:textId="77777777" w:rsidR="00492474" w:rsidRPr="00F73118" w:rsidRDefault="00492474" w:rsidP="00492474">
      <w:pPr>
        <w:pBdr>
          <w:top w:val="single" w:sz="4" w:space="1" w:color="auto"/>
          <w:left w:val="single" w:sz="4" w:space="4" w:color="auto"/>
          <w:bottom w:val="single" w:sz="4" w:space="1" w:color="auto"/>
          <w:right w:val="single" w:sz="4" w:space="4" w:color="auto"/>
        </w:pBdr>
        <w:spacing w:after="0"/>
      </w:pPr>
      <w:r>
        <w:t>Supervisor of Assessments</w:t>
      </w:r>
    </w:p>
    <w:p w14:paraId="62440BD9" w14:textId="77777777" w:rsidR="00492474" w:rsidRDefault="00492474" w:rsidP="00492474">
      <w:pPr>
        <w:pStyle w:val="Default"/>
        <w:ind w:firstLine="360"/>
        <w:rPr>
          <w:sz w:val="22"/>
          <w:szCs w:val="22"/>
        </w:rPr>
      </w:pPr>
    </w:p>
    <w:p w14:paraId="67876C0E" w14:textId="77777777" w:rsidR="00492474" w:rsidRDefault="00492474" w:rsidP="00492474">
      <w:pPr>
        <w:pStyle w:val="Default"/>
        <w:ind w:firstLine="360"/>
        <w:rPr>
          <w:sz w:val="22"/>
          <w:szCs w:val="22"/>
        </w:rPr>
      </w:pPr>
    </w:p>
    <w:p w14:paraId="51494853" w14:textId="77777777" w:rsidR="00492474" w:rsidRDefault="00492474" w:rsidP="00492474">
      <w:pPr>
        <w:pBdr>
          <w:top w:val="single" w:sz="4" w:space="1" w:color="auto"/>
          <w:left w:val="single" w:sz="4" w:space="4" w:color="auto"/>
          <w:bottom w:val="single" w:sz="4" w:space="1" w:color="auto"/>
          <w:right w:val="single" w:sz="4" w:space="4" w:color="auto"/>
        </w:pBdr>
      </w:pPr>
      <w:r>
        <w:t>For Office Use Only:</w:t>
      </w:r>
    </w:p>
    <w:p w14:paraId="03687FEF" w14:textId="77777777" w:rsidR="00492474" w:rsidRDefault="00492474" w:rsidP="00492474">
      <w:pPr>
        <w:pBdr>
          <w:top w:val="single" w:sz="4" w:space="1" w:color="auto"/>
          <w:left w:val="single" w:sz="4" w:space="4" w:color="auto"/>
          <w:bottom w:val="single" w:sz="4" w:space="1" w:color="auto"/>
          <w:right w:val="single" w:sz="4" w:space="4" w:color="auto"/>
        </w:pBdr>
      </w:pPr>
      <w:r>
        <w:t xml:space="preserve">Eligible Credit </w:t>
      </w:r>
      <w:proofErr w:type="gramStart"/>
      <w:r>
        <w:t>Amount  $</w:t>
      </w:r>
      <w:proofErr w:type="gramEnd"/>
      <w:r>
        <w:t>____________________</w:t>
      </w:r>
    </w:p>
    <w:p w14:paraId="5B0096E4" w14:textId="77777777" w:rsidR="00492474" w:rsidRDefault="00492474" w:rsidP="00492474">
      <w:pPr>
        <w:pBdr>
          <w:top w:val="single" w:sz="4" w:space="1" w:color="auto"/>
          <w:left w:val="single" w:sz="4" w:space="4" w:color="auto"/>
          <w:bottom w:val="single" w:sz="4" w:space="1" w:color="auto"/>
          <w:right w:val="single" w:sz="4" w:space="4" w:color="auto"/>
        </w:pBdr>
      </w:pPr>
    </w:p>
    <w:p w14:paraId="40A982F8" w14:textId="77777777" w:rsidR="00492474" w:rsidRDefault="00492474" w:rsidP="00492474">
      <w:pPr>
        <w:pBdr>
          <w:top w:val="single" w:sz="4" w:space="1" w:color="auto"/>
          <w:left w:val="single" w:sz="4" w:space="4" w:color="auto"/>
          <w:bottom w:val="single" w:sz="4" w:space="1" w:color="auto"/>
          <w:right w:val="single" w:sz="4" w:space="4" w:color="auto"/>
        </w:pBdr>
        <w:spacing w:after="0"/>
      </w:pPr>
      <w:r>
        <w:t>_________________________________</w:t>
      </w:r>
      <w:r>
        <w:tab/>
      </w:r>
      <w:r>
        <w:tab/>
      </w:r>
      <w:r>
        <w:tab/>
      </w:r>
      <w:r>
        <w:tab/>
        <w:t>_______________________________________</w:t>
      </w:r>
      <w:r>
        <w:tab/>
      </w:r>
    </w:p>
    <w:p w14:paraId="42122B47" w14:textId="77777777" w:rsidR="00492474" w:rsidRPr="00F73118" w:rsidRDefault="00492474" w:rsidP="00492474">
      <w:pPr>
        <w:pBdr>
          <w:top w:val="single" w:sz="4" w:space="1" w:color="auto"/>
          <w:left w:val="single" w:sz="4" w:space="4" w:color="auto"/>
          <w:bottom w:val="single" w:sz="4" w:space="1" w:color="auto"/>
          <w:right w:val="single" w:sz="4" w:space="4" w:color="auto"/>
        </w:pBdr>
        <w:spacing w:after="0"/>
      </w:pPr>
      <w:r>
        <w:t>Chief of Treasury</w:t>
      </w:r>
      <w:r>
        <w:tab/>
      </w:r>
      <w:r>
        <w:tab/>
      </w:r>
      <w:r>
        <w:tab/>
      </w:r>
      <w:r>
        <w:tab/>
      </w:r>
      <w:r>
        <w:tab/>
      </w:r>
      <w:r>
        <w:tab/>
      </w:r>
      <w:r>
        <w:tab/>
        <w:t>Director of Fiscal and Administrative Services</w:t>
      </w:r>
    </w:p>
    <w:p w14:paraId="69019028" w14:textId="77777777" w:rsidR="00492474" w:rsidRDefault="00492474" w:rsidP="00BE5878">
      <w:pPr>
        <w:pStyle w:val="NoSpacing"/>
      </w:pPr>
      <w:bookmarkStart w:id="0" w:name="_GoBack"/>
      <w:bookmarkEnd w:id="0"/>
    </w:p>
    <w:p w14:paraId="5A3E3B23" w14:textId="77777777" w:rsidR="00CD3041" w:rsidRPr="003372D2" w:rsidRDefault="00CD3041" w:rsidP="003372D2">
      <w:pPr>
        <w:tabs>
          <w:tab w:val="left" w:pos="3691"/>
        </w:tabs>
      </w:pPr>
    </w:p>
    <w:sectPr w:rsidR="00CD3041" w:rsidRPr="003372D2" w:rsidSect="00AE7AA2">
      <w:headerReference w:type="even" r:id="rId7"/>
      <w:headerReference w:type="default" r:id="rId8"/>
      <w:footerReference w:type="even" r:id="rId9"/>
      <w:footerReference w:type="default" r:id="rId10"/>
      <w:headerReference w:type="first" r:id="rId11"/>
      <w:footerReference w:type="first" r:id="rId12"/>
      <w:pgSz w:w="12240" w:h="15840"/>
      <w:pgMar w:top="576" w:right="720" w:bottom="576" w:left="72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2CAB31" w14:textId="77777777" w:rsidR="00AE7AA2" w:rsidRDefault="00AE7AA2" w:rsidP="00770CB6">
      <w:pPr>
        <w:spacing w:after="0" w:line="240" w:lineRule="auto"/>
      </w:pPr>
      <w:r>
        <w:separator/>
      </w:r>
    </w:p>
  </w:endnote>
  <w:endnote w:type="continuationSeparator" w:id="0">
    <w:p w14:paraId="726E1A17" w14:textId="77777777" w:rsidR="00AE7AA2" w:rsidRDefault="00AE7AA2" w:rsidP="00770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C079F" w14:textId="77777777" w:rsidR="00E96730" w:rsidRDefault="00E967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85349" w14:textId="77777777" w:rsidR="00E96730" w:rsidRDefault="00E967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E817A" w14:textId="77777777" w:rsidR="00AE7AA2" w:rsidRPr="00AE7AA2" w:rsidRDefault="00533E1F" w:rsidP="00AE7AA2">
    <w:pPr>
      <w:pStyle w:val="Footer"/>
    </w:pPr>
    <w:r>
      <w:rPr>
        <w:noProof/>
      </w:rPr>
      <w:drawing>
        <wp:inline distT="0" distB="0" distL="0" distR="0" wp14:anchorId="4C5D1094" wp14:editId="2951D835">
          <wp:extent cx="6857997" cy="40538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_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7997" cy="40538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6FA142" w14:textId="77777777" w:rsidR="00AE7AA2" w:rsidRDefault="00AE7AA2" w:rsidP="00770CB6">
      <w:pPr>
        <w:spacing w:after="0" w:line="240" w:lineRule="auto"/>
      </w:pPr>
      <w:r>
        <w:separator/>
      </w:r>
    </w:p>
  </w:footnote>
  <w:footnote w:type="continuationSeparator" w:id="0">
    <w:p w14:paraId="4DC3B1DD" w14:textId="77777777" w:rsidR="00AE7AA2" w:rsidRDefault="00AE7AA2" w:rsidP="00770C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B6C31" w14:textId="77777777" w:rsidR="00E96730" w:rsidRDefault="00E967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4B975" w14:textId="77777777" w:rsidR="00AE7AA2" w:rsidRDefault="00AE7AA2">
    <w:pPr>
      <w:pStyle w:val="Header"/>
      <w:rPr>
        <w:rFonts w:ascii="Arial" w:hAnsi="Arial" w:cs="Arial"/>
        <w:sz w:val="18"/>
        <w:szCs w:val="18"/>
      </w:rPr>
    </w:pPr>
    <w:r w:rsidRPr="00A104FA">
      <w:rPr>
        <w:rFonts w:ascii="Arial" w:hAnsi="Arial" w:cs="Arial"/>
        <w:sz w:val="18"/>
        <w:szCs w:val="18"/>
      </w:rPr>
      <w:t>Letter Identifier (Re: Line)</w:t>
    </w:r>
  </w:p>
  <w:p w14:paraId="642BABF2" w14:textId="77777777" w:rsidR="00AE7AA2" w:rsidRPr="00A104FA" w:rsidRDefault="00AE7AA2">
    <w:pPr>
      <w:pStyle w:val="Header"/>
      <w:rPr>
        <w:rFonts w:ascii="Arial" w:hAnsi="Arial" w:cs="Arial"/>
        <w:sz w:val="18"/>
        <w:szCs w:val="18"/>
      </w:rPr>
    </w:pPr>
    <w:r>
      <w:rPr>
        <w:rFonts w:ascii="Arial" w:hAnsi="Arial" w:cs="Arial"/>
        <w:sz w:val="18"/>
        <w:szCs w:val="18"/>
      </w:rPr>
      <w:t xml:space="preserve">Page </w:t>
    </w:r>
    <w:r w:rsidRPr="00E30A45">
      <w:rPr>
        <w:rFonts w:ascii="Arial" w:hAnsi="Arial" w:cs="Arial"/>
        <w:sz w:val="18"/>
        <w:szCs w:val="18"/>
      </w:rPr>
      <w:fldChar w:fldCharType="begin"/>
    </w:r>
    <w:r w:rsidRPr="00E30A45">
      <w:rPr>
        <w:rFonts w:ascii="Arial" w:hAnsi="Arial" w:cs="Arial"/>
        <w:sz w:val="18"/>
        <w:szCs w:val="18"/>
      </w:rPr>
      <w:instrText xml:space="preserve"> PAGE   \* MERGEFORMAT </w:instrText>
    </w:r>
    <w:r w:rsidRPr="00E30A45">
      <w:rPr>
        <w:rFonts w:ascii="Arial" w:hAnsi="Arial" w:cs="Arial"/>
        <w:sz w:val="18"/>
        <w:szCs w:val="18"/>
      </w:rPr>
      <w:fldChar w:fldCharType="separate"/>
    </w:r>
    <w:r>
      <w:rPr>
        <w:rFonts w:ascii="Arial" w:hAnsi="Arial" w:cs="Arial"/>
        <w:noProof/>
        <w:sz w:val="18"/>
        <w:szCs w:val="18"/>
      </w:rPr>
      <w:t>2</w:t>
    </w:r>
    <w:r w:rsidRPr="00E30A45">
      <w:rPr>
        <w:rFonts w:ascii="Arial" w:hAnsi="Arial" w:cs="Arial"/>
        <w:sz w:val="18"/>
        <w:szCs w:val="18"/>
      </w:rPr>
      <w:fldChar w:fldCharType="end"/>
    </w:r>
  </w:p>
  <w:p w14:paraId="7A705913" w14:textId="77777777" w:rsidR="00AE7AA2" w:rsidRPr="00A104FA" w:rsidRDefault="00AE7AA2">
    <w:pPr>
      <w:pStyle w:val="Header"/>
      <w:rPr>
        <w:rFonts w:ascii="Arial" w:hAnsi="Arial" w:cs="Arial"/>
        <w:sz w:val="18"/>
        <w:szCs w:val="18"/>
      </w:rPr>
    </w:pPr>
    <w:r w:rsidRPr="00A104FA">
      <w:rPr>
        <w:rFonts w:ascii="Arial" w:hAnsi="Arial" w:cs="Arial"/>
        <w:sz w:val="18"/>
        <w:szCs w:val="18"/>
      </w:rPr>
      <w:t>Date</w:t>
    </w:r>
  </w:p>
  <w:p w14:paraId="431618E6" w14:textId="77777777" w:rsidR="00AE7AA2" w:rsidRDefault="00AE7AA2">
    <w:pPr>
      <w:pStyle w:val="Header"/>
    </w:pPr>
  </w:p>
  <w:p w14:paraId="41C61814" w14:textId="77777777" w:rsidR="00AE7AA2" w:rsidRDefault="00AE7A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590BF" w14:textId="77777777" w:rsidR="00AE7AA2" w:rsidRPr="00533E1F" w:rsidRDefault="00533E1F" w:rsidP="00533E1F">
    <w:pPr>
      <w:pStyle w:val="Header"/>
    </w:pPr>
    <w:r>
      <w:rPr>
        <w:noProof/>
      </w:rPr>
      <w:drawing>
        <wp:inline distT="0" distB="0" distL="0" distR="0" wp14:anchorId="339B425D" wp14:editId="7B42B77E">
          <wp:extent cx="6858009" cy="150876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_HEADER.png"/>
                  <pic:cNvPicPr/>
                </pic:nvPicPr>
                <pic:blipFill>
                  <a:blip r:embed="rId1">
                    <a:extLst>
                      <a:ext uri="{28A0092B-C50C-407E-A947-70E740481C1C}">
                        <a14:useLocalDpi xmlns:a14="http://schemas.microsoft.com/office/drawing/2010/main" val="0"/>
                      </a:ext>
                    </a:extLst>
                  </a:blip>
                  <a:stretch>
                    <a:fillRect/>
                  </a:stretch>
                </pic:blipFill>
                <pic:spPr>
                  <a:xfrm>
                    <a:off x="0" y="0"/>
                    <a:ext cx="6858009" cy="150876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766F81"/>
    <w:multiLevelType w:val="hybridMultilevel"/>
    <w:tmpl w:val="E91EC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2FB"/>
    <w:rsid w:val="00024841"/>
    <w:rsid w:val="00031AA1"/>
    <w:rsid w:val="000469E3"/>
    <w:rsid w:val="00065080"/>
    <w:rsid w:val="000C41D0"/>
    <w:rsid w:val="000D06F1"/>
    <w:rsid w:val="001B2C9B"/>
    <w:rsid w:val="001E6772"/>
    <w:rsid w:val="001F0315"/>
    <w:rsid w:val="0020596C"/>
    <w:rsid w:val="002A6CF1"/>
    <w:rsid w:val="002F4C3D"/>
    <w:rsid w:val="002F66CE"/>
    <w:rsid w:val="003372D2"/>
    <w:rsid w:val="00344B37"/>
    <w:rsid w:val="00362D7D"/>
    <w:rsid w:val="003B5C11"/>
    <w:rsid w:val="003D180C"/>
    <w:rsid w:val="003D74D5"/>
    <w:rsid w:val="004361F9"/>
    <w:rsid w:val="0047076D"/>
    <w:rsid w:val="00491EF3"/>
    <w:rsid w:val="00492474"/>
    <w:rsid w:val="004E39C7"/>
    <w:rsid w:val="00533E1F"/>
    <w:rsid w:val="005446D5"/>
    <w:rsid w:val="0054693D"/>
    <w:rsid w:val="005663B6"/>
    <w:rsid w:val="00582CFF"/>
    <w:rsid w:val="00595AB8"/>
    <w:rsid w:val="005E1950"/>
    <w:rsid w:val="005F2271"/>
    <w:rsid w:val="006977C9"/>
    <w:rsid w:val="006C70CD"/>
    <w:rsid w:val="006F5B41"/>
    <w:rsid w:val="007201F3"/>
    <w:rsid w:val="00755358"/>
    <w:rsid w:val="00770CB6"/>
    <w:rsid w:val="008077C5"/>
    <w:rsid w:val="008129F2"/>
    <w:rsid w:val="00821D0C"/>
    <w:rsid w:val="00836266"/>
    <w:rsid w:val="00841506"/>
    <w:rsid w:val="00863599"/>
    <w:rsid w:val="008B6086"/>
    <w:rsid w:val="008D5EB7"/>
    <w:rsid w:val="009302FB"/>
    <w:rsid w:val="00966EC0"/>
    <w:rsid w:val="00970EED"/>
    <w:rsid w:val="00982BA8"/>
    <w:rsid w:val="009B3BDB"/>
    <w:rsid w:val="009C7AD6"/>
    <w:rsid w:val="00A104FA"/>
    <w:rsid w:val="00A67D8D"/>
    <w:rsid w:val="00A96738"/>
    <w:rsid w:val="00AA71B8"/>
    <w:rsid w:val="00AE7AA2"/>
    <w:rsid w:val="00B10464"/>
    <w:rsid w:val="00B6459A"/>
    <w:rsid w:val="00BE5878"/>
    <w:rsid w:val="00C409B6"/>
    <w:rsid w:val="00C665BE"/>
    <w:rsid w:val="00CD3041"/>
    <w:rsid w:val="00CD5CEA"/>
    <w:rsid w:val="00D05F05"/>
    <w:rsid w:val="00D429E3"/>
    <w:rsid w:val="00DD2AF7"/>
    <w:rsid w:val="00DD4B21"/>
    <w:rsid w:val="00DF27E6"/>
    <w:rsid w:val="00E11F3F"/>
    <w:rsid w:val="00E30A45"/>
    <w:rsid w:val="00E60186"/>
    <w:rsid w:val="00E70E18"/>
    <w:rsid w:val="00E72611"/>
    <w:rsid w:val="00E96730"/>
    <w:rsid w:val="00ED1C08"/>
    <w:rsid w:val="00F4194D"/>
    <w:rsid w:val="00FA2F61"/>
    <w:rsid w:val="00FD5E15"/>
    <w:rsid w:val="00FD72E4"/>
    <w:rsid w:val="00FF0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91C93B4"/>
  <w15:docId w15:val="{52AC0634-4486-4A65-B168-C6302C928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1E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0C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0CB6"/>
  </w:style>
  <w:style w:type="paragraph" w:styleId="Footer">
    <w:name w:val="footer"/>
    <w:basedOn w:val="Normal"/>
    <w:link w:val="FooterChar"/>
    <w:uiPriority w:val="99"/>
    <w:unhideWhenUsed/>
    <w:rsid w:val="00770C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0CB6"/>
  </w:style>
  <w:style w:type="paragraph" w:styleId="BalloonText">
    <w:name w:val="Balloon Text"/>
    <w:basedOn w:val="Normal"/>
    <w:link w:val="BalloonTextChar"/>
    <w:uiPriority w:val="99"/>
    <w:semiHidden/>
    <w:unhideWhenUsed/>
    <w:rsid w:val="00770C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0CB6"/>
    <w:rPr>
      <w:rFonts w:ascii="Tahoma" w:hAnsi="Tahoma" w:cs="Tahoma"/>
      <w:sz w:val="16"/>
      <w:szCs w:val="16"/>
    </w:rPr>
  </w:style>
  <w:style w:type="paragraph" w:styleId="NoSpacing">
    <w:name w:val="No Spacing"/>
    <w:uiPriority w:val="1"/>
    <w:qFormat/>
    <w:rsid w:val="00BE5878"/>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BE5878"/>
    <w:rPr>
      <w:color w:val="0000FF" w:themeColor="hyperlink"/>
      <w:u w:val="single"/>
    </w:rPr>
  </w:style>
  <w:style w:type="paragraph" w:customStyle="1" w:styleId="Default">
    <w:name w:val="Default"/>
    <w:rsid w:val="0049247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2016</vt:lpstr>
    </vt:vector>
  </TitlesOfParts>
  <Company>Charles County Government</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dc:title>
  <dc:creator>Tina Kozloski</dc:creator>
  <cp:lastModifiedBy>Eric L. Jackson</cp:lastModifiedBy>
  <cp:revision>2</cp:revision>
  <cp:lastPrinted>2010-12-10T14:40:00Z</cp:lastPrinted>
  <dcterms:created xsi:type="dcterms:W3CDTF">2019-02-07T21:07:00Z</dcterms:created>
  <dcterms:modified xsi:type="dcterms:W3CDTF">2019-02-07T21:07:00Z</dcterms:modified>
</cp:coreProperties>
</file>