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0D0B" w14:textId="4BE89B77" w:rsidR="00BD665F" w:rsidRDefault="00855999" w:rsidP="00855999">
      <w:pPr>
        <w:jc w:val="center"/>
        <w:rPr>
          <w:sz w:val="28"/>
          <w:szCs w:val="28"/>
        </w:rPr>
      </w:pPr>
      <w:r>
        <w:rPr>
          <w:sz w:val="28"/>
          <w:szCs w:val="28"/>
        </w:rPr>
        <w:t>SOP Committee Meeting</w:t>
      </w:r>
    </w:p>
    <w:p w14:paraId="35A10171" w14:textId="2AF38349" w:rsidR="00855999" w:rsidRDefault="00855999" w:rsidP="00855999">
      <w:pPr>
        <w:jc w:val="center"/>
        <w:rPr>
          <w:sz w:val="28"/>
          <w:szCs w:val="28"/>
        </w:rPr>
      </w:pPr>
      <w:r>
        <w:rPr>
          <w:sz w:val="28"/>
          <w:szCs w:val="28"/>
        </w:rPr>
        <w:t>February 10, 2022</w:t>
      </w:r>
    </w:p>
    <w:p w14:paraId="5B005CC9" w14:textId="2460EA21" w:rsidR="00855999" w:rsidRDefault="00855999" w:rsidP="00855999">
      <w:pPr>
        <w:rPr>
          <w:sz w:val="28"/>
          <w:szCs w:val="28"/>
        </w:rPr>
      </w:pPr>
      <w:r>
        <w:rPr>
          <w:sz w:val="28"/>
          <w:szCs w:val="28"/>
        </w:rPr>
        <w:t xml:space="preserve">In attendance: AC Chief Cherry, </w:t>
      </w:r>
      <w:proofErr w:type="spellStart"/>
      <w:r>
        <w:rPr>
          <w:sz w:val="28"/>
          <w:szCs w:val="28"/>
        </w:rPr>
        <w:t>Capt</w:t>
      </w:r>
      <w:proofErr w:type="spellEnd"/>
      <w:r>
        <w:rPr>
          <w:sz w:val="28"/>
          <w:szCs w:val="28"/>
        </w:rPr>
        <w:t xml:space="preserve"> Jones, Paramedic Robinson and EMT Bagley</w:t>
      </w:r>
    </w:p>
    <w:p w14:paraId="3502AEF5" w14:textId="42FEC4F8" w:rsidR="00855999" w:rsidRDefault="00855999" w:rsidP="00855999">
      <w:pPr>
        <w:rPr>
          <w:sz w:val="28"/>
          <w:szCs w:val="28"/>
        </w:rPr>
      </w:pPr>
    </w:p>
    <w:p w14:paraId="42D74160" w14:textId="2A785B98" w:rsidR="00855999" w:rsidRDefault="00855999" w:rsidP="00855999">
      <w:pPr>
        <w:rPr>
          <w:sz w:val="28"/>
          <w:szCs w:val="28"/>
        </w:rPr>
      </w:pPr>
      <w:r>
        <w:rPr>
          <w:sz w:val="28"/>
          <w:szCs w:val="28"/>
        </w:rPr>
        <w:t xml:space="preserve">Lt Shannon presented another option for Hold Over. This option seemed to have some good points, waiting on the written version so we can </w:t>
      </w:r>
      <w:proofErr w:type="gramStart"/>
      <w:r>
        <w:rPr>
          <w:sz w:val="28"/>
          <w:szCs w:val="28"/>
        </w:rPr>
        <w:t>look into</w:t>
      </w:r>
      <w:proofErr w:type="gramEnd"/>
      <w:r>
        <w:rPr>
          <w:sz w:val="28"/>
          <w:szCs w:val="28"/>
        </w:rPr>
        <w:t xml:space="preserve"> it further.  This plan had some questions regarding a back up plan, and what happens when you take leave.</w:t>
      </w:r>
    </w:p>
    <w:p w14:paraId="665EA81D" w14:textId="58644ED4" w:rsidR="00855999" w:rsidRDefault="00855999" w:rsidP="00855999">
      <w:pPr>
        <w:rPr>
          <w:sz w:val="28"/>
          <w:szCs w:val="28"/>
        </w:rPr>
      </w:pPr>
    </w:p>
    <w:p w14:paraId="1B31033E" w14:textId="0F034A72" w:rsidR="00855999" w:rsidRDefault="00855999" w:rsidP="00855999">
      <w:pPr>
        <w:rPr>
          <w:sz w:val="28"/>
          <w:szCs w:val="28"/>
        </w:rPr>
      </w:pPr>
      <w:r>
        <w:rPr>
          <w:sz w:val="28"/>
          <w:szCs w:val="28"/>
        </w:rPr>
        <w:t>We briefly reviewed the Non-Medical/Incident Investigations that was proposed for review by Deputy Director Rose and Director Lilly. We discussed how this would impact our current procedure and how to incorporate the County Policy and Procedure Manual and plan to provide feedback to them.</w:t>
      </w:r>
    </w:p>
    <w:p w14:paraId="19483032" w14:textId="016DA730" w:rsidR="00855999" w:rsidRDefault="00855999" w:rsidP="00855999">
      <w:pPr>
        <w:rPr>
          <w:sz w:val="28"/>
          <w:szCs w:val="28"/>
        </w:rPr>
      </w:pPr>
    </w:p>
    <w:p w14:paraId="66B398AE" w14:textId="1697C819" w:rsidR="00855999" w:rsidRDefault="00855999" w:rsidP="00855999">
      <w:pPr>
        <w:rPr>
          <w:sz w:val="28"/>
          <w:szCs w:val="28"/>
        </w:rPr>
      </w:pPr>
      <w:r>
        <w:rPr>
          <w:sz w:val="28"/>
          <w:szCs w:val="28"/>
        </w:rPr>
        <w:t>Discussed forming an SOP for the Direct to Triage Protocol that will be implemented soon.</w:t>
      </w:r>
    </w:p>
    <w:p w14:paraId="57E42772" w14:textId="66CA1B60" w:rsidR="00855999" w:rsidRDefault="00855999" w:rsidP="00855999">
      <w:pPr>
        <w:rPr>
          <w:sz w:val="28"/>
          <w:szCs w:val="28"/>
        </w:rPr>
      </w:pPr>
    </w:p>
    <w:p w14:paraId="72891F58" w14:textId="0F5CC48D" w:rsidR="00855999" w:rsidRDefault="00855999" w:rsidP="00855999">
      <w:pPr>
        <w:rPr>
          <w:sz w:val="28"/>
          <w:szCs w:val="28"/>
        </w:rPr>
      </w:pPr>
      <w:r>
        <w:rPr>
          <w:sz w:val="28"/>
          <w:szCs w:val="28"/>
        </w:rPr>
        <w:t>Discussed forming an SOP for Operative IQ that is already being used.</w:t>
      </w:r>
    </w:p>
    <w:p w14:paraId="74ED1B6D" w14:textId="47422C5E" w:rsidR="00855999" w:rsidRDefault="00855999" w:rsidP="00855999">
      <w:pPr>
        <w:rPr>
          <w:sz w:val="28"/>
          <w:szCs w:val="28"/>
        </w:rPr>
      </w:pPr>
    </w:p>
    <w:p w14:paraId="50ACF115" w14:textId="5AF2127C" w:rsidR="00855999" w:rsidRDefault="00855999" w:rsidP="00855999">
      <w:pPr>
        <w:rPr>
          <w:sz w:val="28"/>
          <w:szCs w:val="28"/>
        </w:rPr>
      </w:pPr>
      <w:r>
        <w:rPr>
          <w:sz w:val="28"/>
          <w:szCs w:val="28"/>
        </w:rPr>
        <w:t>Next meeting scheduled for March 2, 2022.</w:t>
      </w:r>
    </w:p>
    <w:p w14:paraId="33BF3746" w14:textId="77777777" w:rsidR="00855999" w:rsidRDefault="00855999" w:rsidP="00855999">
      <w:pPr>
        <w:rPr>
          <w:sz w:val="28"/>
          <w:szCs w:val="28"/>
        </w:rPr>
      </w:pPr>
    </w:p>
    <w:p w14:paraId="1AE85204" w14:textId="5D9F2BFB" w:rsidR="00855999" w:rsidRDefault="00855999" w:rsidP="00855999">
      <w:pPr>
        <w:rPr>
          <w:sz w:val="28"/>
          <w:szCs w:val="28"/>
        </w:rPr>
      </w:pPr>
    </w:p>
    <w:p w14:paraId="3E6735CB" w14:textId="77777777" w:rsidR="00855999" w:rsidRDefault="00855999" w:rsidP="00855999">
      <w:pPr>
        <w:rPr>
          <w:sz w:val="28"/>
          <w:szCs w:val="28"/>
        </w:rPr>
      </w:pPr>
    </w:p>
    <w:p w14:paraId="594DF570" w14:textId="77777777" w:rsidR="00855999" w:rsidRPr="00855999" w:rsidRDefault="00855999" w:rsidP="00855999">
      <w:pPr>
        <w:rPr>
          <w:sz w:val="28"/>
          <w:szCs w:val="28"/>
        </w:rPr>
      </w:pPr>
    </w:p>
    <w:sectPr w:rsidR="00855999" w:rsidRPr="00855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99"/>
    <w:rsid w:val="00855999"/>
    <w:rsid w:val="00BD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5133"/>
  <w15:chartTrackingRefBased/>
  <w15:docId w15:val="{AD849A01-3978-4808-BF1E-0BDC5ED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Cherry</dc:creator>
  <cp:keywords/>
  <dc:description/>
  <cp:lastModifiedBy>Lori Cherry</cp:lastModifiedBy>
  <cp:revision>1</cp:revision>
  <dcterms:created xsi:type="dcterms:W3CDTF">2022-02-14T21:20:00Z</dcterms:created>
  <dcterms:modified xsi:type="dcterms:W3CDTF">2022-02-14T21:29:00Z</dcterms:modified>
</cp:coreProperties>
</file>